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BB4BBB" w:rsidR="002A1546" w:rsidP="00AC34DD" w:rsidRDefault="74634A0B" w14:paraId="42326CF9" w14:textId="57A8EB63">
      <w:pPr>
        <w:pStyle w:val="01-Headline"/>
      </w:pPr>
      <w:r>
        <w:t xml:space="preserve">Der </w:t>
      </w:r>
      <w:r w:rsidR="00E4408C">
        <w:t>elektro</w:t>
      </w:r>
      <w:r w:rsidR="003C725F">
        <w:t xml:space="preserve">mechanische Bremssattel </w:t>
      </w:r>
      <w:r>
        <w:t>kommt nach Europa</w:t>
      </w:r>
      <w:r w:rsidR="00AC34DD">
        <w:t xml:space="preserve">: </w:t>
      </w:r>
      <w:r w:rsidR="00AC34DD">
        <w:br/>
      </w:r>
      <w:r w:rsidR="00AC34DD">
        <w:t xml:space="preserve">AUMOVIO erhält Auftrag für </w:t>
      </w:r>
      <w:r w:rsidR="434F57AB">
        <w:t>halbtrockenes</w:t>
      </w:r>
      <w:r w:rsidR="00425054">
        <w:t xml:space="preserve"> </w:t>
      </w:r>
      <w:r w:rsidR="00AC34DD">
        <w:t>Bremssystem</w:t>
      </w:r>
    </w:p>
    <w:p w:rsidRPr="00FF34F4" w:rsidR="00FF34F4" w:rsidP="05C7062B" w:rsidRDefault="0005381D" w14:paraId="10F86B9B" w14:textId="486B6D4D">
      <w:pPr>
        <w:pStyle w:val="02-Bullet"/>
        <w:rPr>
          <w:b/>
        </w:rPr>
      </w:pPr>
      <w:r>
        <w:rPr>
          <w:b/>
        </w:rPr>
        <w:t xml:space="preserve">Halbtrockenes </w:t>
      </w:r>
      <w:r w:rsidRPr="54023370" w:rsidR="59DF6371">
        <w:rPr>
          <w:b/>
        </w:rPr>
        <w:t xml:space="preserve">Bremssystem mit </w:t>
      </w:r>
      <w:r w:rsidRPr="54023370" w:rsidR="69AC27EC">
        <w:rPr>
          <w:b/>
        </w:rPr>
        <w:t>elektromechanische</w:t>
      </w:r>
      <w:r>
        <w:rPr>
          <w:b/>
        </w:rPr>
        <w:t>m</w:t>
      </w:r>
      <w:r w:rsidRPr="54023370" w:rsidR="69AC27EC">
        <w:rPr>
          <w:b/>
        </w:rPr>
        <w:t xml:space="preserve"> </w:t>
      </w:r>
      <w:r w:rsidRPr="54023370" w:rsidR="1D3113C6">
        <w:rPr>
          <w:b/>
        </w:rPr>
        <w:t>Bremssattel</w:t>
      </w:r>
      <w:r>
        <w:rPr>
          <w:b/>
        </w:rPr>
        <w:t xml:space="preserve"> </w:t>
      </w:r>
      <w:r w:rsidR="00AA27BC">
        <w:rPr>
          <w:b/>
        </w:rPr>
        <w:t xml:space="preserve">(EMB) </w:t>
      </w:r>
      <w:r w:rsidRPr="54023370" w:rsidR="59DF6371">
        <w:rPr>
          <w:b/>
        </w:rPr>
        <w:t>an der Hinterachse von einem deutschen Automobilhersteller beauftragt</w:t>
      </w:r>
      <w:r w:rsidRPr="54023370" w:rsidR="39C355BF">
        <w:rPr>
          <w:b/>
        </w:rPr>
        <w:t>;</w:t>
      </w:r>
      <w:r w:rsidRPr="54023370" w:rsidR="59DF6371">
        <w:rPr>
          <w:b/>
        </w:rPr>
        <w:t xml:space="preserve"> Produktionsstart für 2028 geplant</w:t>
      </w:r>
    </w:p>
    <w:p w:rsidRPr="00FF34F4" w:rsidR="00FF34F4" w:rsidP="2FD10E9F" w:rsidRDefault="004D2967" w14:paraId="2544D52E" w14:textId="21791680">
      <w:pPr>
        <w:pStyle w:val="02-Bullet"/>
        <w:rPr>
          <w:b/>
        </w:rPr>
      </w:pPr>
      <w:r>
        <w:rPr>
          <w:b/>
        </w:rPr>
        <w:t>E</w:t>
      </w:r>
      <w:r w:rsidR="00F34A0F">
        <w:rPr>
          <w:b/>
        </w:rPr>
        <w:t>lektromechanische Bremss</w:t>
      </w:r>
      <w:r>
        <w:rPr>
          <w:b/>
        </w:rPr>
        <w:t>ä</w:t>
      </w:r>
      <w:r w:rsidR="00F34A0F">
        <w:rPr>
          <w:b/>
        </w:rPr>
        <w:t xml:space="preserve">ttel </w:t>
      </w:r>
      <w:r>
        <w:rPr>
          <w:b/>
        </w:rPr>
        <w:t xml:space="preserve">sind </w:t>
      </w:r>
      <w:r w:rsidRPr="54023370" w:rsidR="23460AF3">
        <w:rPr>
          <w:b/>
        </w:rPr>
        <w:t xml:space="preserve">das </w:t>
      </w:r>
      <w:r w:rsidRPr="54023370" w:rsidR="59DF6371">
        <w:rPr>
          <w:b/>
        </w:rPr>
        <w:t xml:space="preserve">Kernelement der Bremsarchitekturen der nächsten Generation </w:t>
      </w:r>
    </w:p>
    <w:p w:rsidRPr="00FF34F4" w:rsidR="00FF34F4" w:rsidP="3E6FC937" w:rsidRDefault="00B91F5B" w14:paraId="5CB2FE35" w14:textId="3B6769B4">
      <w:pPr>
        <w:pStyle w:val="02-Bullet"/>
        <w:rPr>
          <w:b/>
        </w:rPr>
      </w:pPr>
      <w:r w:rsidRPr="3E6FC937">
        <w:rPr>
          <w:b/>
        </w:rPr>
        <w:t>K</w:t>
      </w:r>
      <w:r w:rsidRPr="3E6FC937" w:rsidR="00FF34F4">
        <w:rPr>
          <w:b/>
        </w:rPr>
        <w:t xml:space="preserve">ürzere </w:t>
      </w:r>
      <w:r w:rsidRPr="3E6FC937" w:rsidR="00F26E93">
        <w:rPr>
          <w:b/>
        </w:rPr>
        <w:t xml:space="preserve">Zeiten zur Befüllung und Entlüftung der Bremsanlage </w:t>
      </w:r>
      <w:r w:rsidRPr="3E6FC937" w:rsidR="00FF34F4">
        <w:rPr>
          <w:b/>
        </w:rPr>
        <w:t>bei Fahrzeugproduktion</w:t>
      </w:r>
      <w:r w:rsidRPr="3E6FC937" w:rsidR="7F96DAC3">
        <w:rPr>
          <w:b/>
        </w:rPr>
        <w:t xml:space="preserve"> </w:t>
      </w:r>
      <w:r w:rsidRPr="565D3AD4" w:rsidR="7F96DAC3">
        <w:rPr>
          <w:b/>
        </w:rPr>
        <w:t>sowie</w:t>
      </w:r>
      <w:r w:rsidRPr="3E6FC937" w:rsidR="000647D8">
        <w:rPr>
          <w:b/>
        </w:rPr>
        <w:t xml:space="preserve"> </w:t>
      </w:r>
      <w:r w:rsidRPr="3E6FC937" w:rsidR="00A96738">
        <w:rPr>
          <w:b/>
        </w:rPr>
        <w:t>ein geringeres</w:t>
      </w:r>
      <w:r w:rsidRPr="3E6FC937" w:rsidR="00FF34F4">
        <w:rPr>
          <w:b/>
        </w:rPr>
        <w:t xml:space="preserve"> Rest</w:t>
      </w:r>
      <w:r w:rsidRPr="3E6FC937" w:rsidR="0E1F92F7">
        <w:rPr>
          <w:b/>
        </w:rPr>
        <w:t>schleif</w:t>
      </w:r>
      <w:r w:rsidRPr="3E6FC937" w:rsidR="00FF34F4">
        <w:rPr>
          <w:b/>
        </w:rPr>
        <w:t>moment und Systemgewicht</w:t>
      </w:r>
      <w:r w:rsidRPr="3E6FC937" w:rsidR="007D1032">
        <w:rPr>
          <w:b/>
        </w:rPr>
        <w:t xml:space="preserve"> gehören zu den wichtigsten Vorteilen für Hersteller </w:t>
      </w:r>
    </w:p>
    <w:p w:rsidRPr="00D3630C" w:rsidR="00D3630C" w:rsidP="00FF34F4" w:rsidRDefault="006E1682" w14:paraId="01D9706B" w14:textId="7F6BB863">
      <w:pPr>
        <w:pStyle w:val="02-Bullet"/>
      </w:pPr>
      <w:r>
        <w:rPr>
          <w:b/>
          <w:bCs w:val="0"/>
        </w:rPr>
        <w:t>Vorteile für Fahrer sind</w:t>
      </w:r>
      <w:r w:rsidRPr="00FF34F4" w:rsidR="00FF34F4">
        <w:rPr>
          <w:b/>
          <w:bCs w:val="0"/>
        </w:rPr>
        <w:t xml:space="preserve"> kürzere Bremswege und ein stabiles, ruckfreies Bremsverhalten bei Notbremsungen</w:t>
      </w:r>
    </w:p>
    <w:p w:rsidR="00D3630C" w:rsidP="006E1682" w:rsidRDefault="00D3630C" w14:paraId="0E877618" w14:textId="77777777">
      <w:pPr>
        <w:pStyle w:val="02-Bullet"/>
        <w:numPr>
          <w:ilvl w:val="0"/>
          <w:numId w:val="0"/>
        </w:numPr>
      </w:pPr>
    </w:p>
    <w:p w:rsidRPr="006E1682" w:rsidR="00C75AF6" w:rsidP="54023370" w:rsidRDefault="1CA25D3A" w14:paraId="126EACD6" w14:textId="1CAD5959">
      <w:pPr>
        <w:pStyle w:val="11-Text"/>
      </w:pPr>
      <w:r>
        <w:t xml:space="preserve">Frankfurt, 19. Februar 2026. </w:t>
      </w:r>
      <w:r w:rsidR="4C952409">
        <w:t xml:space="preserve">Das Technologie- und Elektronikunternehmen AUMOVIO hat den Zuschlag für </w:t>
      </w:r>
      <w:r w:rsidR="0C740D10">
        <w:t xml:space="preserve">die europäische </w:t>
      </w:r>
      <w:r w:rsidR="4C952409">
        <w:t>Großserienproduktion ein</w:t>
      </w:r>
      <w:r w:rsidR="77A7C429">
        <w:t>es</w:t>
      </w:r>
      <w:r w:rsidR="4C952409">
        <w:t xml:space="preserve"> </w:t>
      </w:r>
      <w:r w:rsidR="0005381D">
        <w:t xml:space="preserve">halbtrockenen </w:t>
      </w:r>
      <w:r w:rsidR="4C952409">
        <w:t>Bremssystem</w:t>
      </w:r>
      <w:r w:rsidR="674FD433">
        <w:t>s</w:t>
      </w:r>
      <w:r w:rsidR="4C952409">
        <w:t xml:space="preserve"> mit </w:t>
      </w:r>
      <w:r w:rsidR="007135A4">
        <w:t>einem elektrome</w:t>
      </w:r>
      <w:r w:rsidR="0012750A">
        <w:t>chanischen Bremssattel</w:t>
      </w:r>
      <w:r w:rsidR="00AA27BC">
        <w:t xml:space="preserve"> (EMB) </w:t>
      </w:r>
      <w:r w:rsidR="4C952409">
        <w:t>erhalten. Der Auftrag wurde von einem deutschen Automobilhersteller</w:t>
      </w:r>
      <w:r w:rsidR="6D401DBC">
        <w:t xml:space="preserve"> erteilt</w:t>
      </w:r>
      <w:r w:rsidR="00786341">
        <w:t>, geplanter Produktionsstart ist 2028</w:t>
      </w:r>
      <w:r w:rsidR="35820EE5">
        <w:t>.</w:t>
      </w:r>
      <w:r w:rsidR="4C952409">
        <w:t xml:space="preserve"> </w:t>
      </w:r>
      <w:r w:rsidR="79052FD6">
        <w:t xml:space="preserve">Der Markt für </w:t>
      </w:r>
      <w:r w:rsidR="002E3DE3">
        <w:t>ele</w:t>
      </w:r>
      <w:r w:rsidR="00111CBF">
        <w:t xml:space="preserve">ktromechanische </w:t>
      </w:r>
      <w:r w:rsidR="00312FC7">
        <w:t>Bremss</w:t>
      </w:r>
      <w:r w:rsidR="00BD1F02">
        <w:t>ättel</w:t>
      </w:r>
      <w:r w:rsidR="00312FC7">
        <w:t xml:space="preserve"> </w:t>
      </w:r>
      <w:r w:rsidR="79052FD6">
        <w:t xml:space="preserve">ist aktuell noch in der Entstehung. </w:t>
      </w:r>
      <w:r w:rsidR="44F31418">
        <w:t xml:space="preserve">Mit </w:t>
      </w:r>
      <w:r w:rsidR="79052FD6">
        <w:t>de</w:t>
      </w:r>
      <w:r w:rsidR="75732D71">
        <w:t>m</w:t>
      </w:r>
      <w:r w:rsidR="79052FD6">
        <w:t xml:space="preserve"> Award </w:t>
      </w:r>
      <w:r w:rsidR="00446ECD">
        <w:t xml:space="preserve">führt </w:t>
      </w:r>
      <w:r w:rsidR="79052FD6">
        <w:t xml:space="preserve">AUMOVIO dieses Produktsegment </w:t>
      </w:r>
      <w:r w:rsidR="00446ECD">
        <w:t xml:space="preserve">in </w:t>
      </w:r>
      <w:r w:rsidR="79052FD6">
        <w:t>Europa</w:t>
      </w:r>
      <w:r w:rsidR="00446ECD">
        <w:t xml:space="preserve"> ein</w:t>
      </w:r>
      <w:r w:rsidR="3E9CA9BB">
        <w:t xml:space="preserve">. </w:t>
      </w:r>
      <w:r w:rsidR="37D5DCE3">
        <w:t>A</w:t>
      </w:r>
      <w:r w:rsidR="4C952409">
        <w:t xml:space="preserve">n der Vorderachse </w:t>
      </w:r>
      <w:r w:rsidR="57027018">
        <w:t xml:space="preserve">bleibt </w:t>
      </w:r>
      <w:r w:rsidR="4C952409">
        <w:t xml:space="preserve">ein traditionelles elektrohydraulisches („nasses“) Bremssystem </w:t>
      </w:r>
      <w:r w:rsidR="1B6385B5">
        <w:t>bestehen, während nun</w:t>
      </w:r>
      <w:r w:rsidR="4C952409">
        <w:t xml:space="preserve"> an der Hinterachse </w:t>
      </w:r>
      <w:r w:rsidR="0370F1D2">
        <w:t xml:space="preserve">der </w:t>
      </w:r>
      <w:r w:rsidR="00786341">
        <w:t xml:space="preserve">EMB </w:t>
      </w:r>
      <w:r w:rsidR="4C952409">
        <w:t>(„trocken“) zum Einsatz</w:t>
      </w:r>
      <w:r w:rsidR="45BD5A30">
        <w:t xml:space="preserve"> kommt</w:t>
      </w:r>
      <w:r w:rsidR="4C952409">
        <w:t xml:space="preserve">. Der Bremsbefehl vom </w:t>
      </w:r>
      <w:r w:rsidR="3ADECF3A">
        <w:t xml:space="preserve">weiterhin </w:t>
      </w:r>
      <w:r w:rsidR="4C952409">
        <w:t xml:space="preserve">hydraulischen Bremspedal wird ausschließlich über die E/E-Architektur </w:t>
      </w:r>
      <w:r w:rsidR="41FD1EAF">
        <w:t xml:space="preserve">auf </w:t>
      </w:r>
      <w:r w:rsidR="4C952409">
        <w:t>die Bremssättel an der Hinterachse übertragen. Diese Kombination erschließt die Vorteile des elektromechanischen Bremsens für zukünftige Fahrzeuggenerationen, z. B. verbesserte Rekuperationsleistung</w:t>
      </w:r>
      <w:r w:rsidR="782FE650">
        <w:t xml:space="preserve"> </w:t>
      </w:r>
      <w:r w:rsidR="4C952409">
        <w:t>und Effizienz.</w:t>
      </w:r>
    </w:p>
    <w:p w:rsidRPr="006E1682" w:rsidR="000A1002" w:rsidRDefault="7158F26F" w14:paraId="36AB2763" w14:textId="51814169">
      <w:pPr>
        <w:pStyle w:val="11-Text"/>
      </w:pPr>
      <w:r>
        <w:t xml:space="preserve">„Europa schließt mit dieser Beauftragung zu anderen wichtigen Märkten </w:t>
      </w:r>
      <w:r w:rsidR="009558C8">
        <w:t xml:space="preserve">wie den USA und </w:t>
      </w:r>
      <w:r w:rsidR="00E2254C">
        <w:t xml:space="preserve">Asien </w:t>
      </w:r>
      <w:r>
        <w:t>auf</w:t>
      </w:r>
      <w:r w:rsidR="782FE650">
        <w:t xml:space="preserve">. Der Award </w:t>
      </w:r>
      <w:r>
        <w:t>zeigt, dass die weltweite Einführung elektromechanischer Bremssysteme an Dynamik gewinnt</w:t>
      </w:r>
      <w:r w:rsidR="28EC1518">
        <w:t>.</w:t>
      </w:r>
      <w:r>
        <w:t xml:space="preserve"> Wir gehen davon aus, dass </w:t>
      </w:r>
      <w:r w:rsidR="44D739AA">
        <w:t xml:space="preserve">das </w:t>
      </w:r>
      <w:r>
        <w:t>elektromechanische Brems</w:t>
      </w:r>
      <w:r w:rsidR="4D28C3EA">
        <w:t>en</w:t>
      </w:r>
      <w:r>
        <w:t xml:space="preserve"> in den kommenden Jahren erhebliche Marktanteile gewinnen </w:t>
      </w:r>
      <w:r w:rsidR="217C1959">
        <w:t>wird</w:t>
      </w:r>
      <w:r>
        <w:t xml:space="preserve">“, sagte </w:t>
      </w:r>
      <w:r w:rsidR="4D85EA9D">
        <w:t>Boris Mergell, Leiter des Geschäftsfelds Safety and Motion bei AUMOVIO</w:t>
      </w:r>
      <w:r>
        <w:t xml:space="preserve">. „Wir haben bereits vor mehr als zwei Jahrzehnten unsere ersten Projekte </w:t>
      </w:r>
      <w:r w:rsidR="119F36B1">
        <w:t>zum</w:t>
      </w:r>
      <w:r>
        <w:t xml:space="preserve"> </w:t>
      </w:r>
      <w:r w:rsidR="67CAC21E">
        <w:t xml:space="preserve">elektromechanischen Bremsen </w:t>
      </w:r>
      <w:r>
        <w:t>gestartet</w:t>
      </w:r>
      <w:r w:rsidR="41319796">
        <w:t xml:space="preserve">. </w:t>
      </w:r>
      <w:r w:rsidR="3C504BD9">
        <w:t xml:space="preserve">Von dieser </w:t>
      </w:r>
      <w:r>
        <w:t xml:space="preserve">Pionierarbeit </w:t>
      </w:r>
      <w:r w:rsidR="3C504BD9">
        <w:t>profitieren wir je</w:t>
      </w:r>
      <w:r w:rsidR="5C9B5DCE">
        <w:t>tzt</w:t>
      </w:r>
      <w:r>
        <w:t xml:space="preserve">. </w:t>
      </w:r>
      <w:r w:rsidR="5C9B5DCE">
        <w:t xml:space="preserve">In mehr als einem Jahrhundert </w:t>
      </w:r>
      <w:r w:rsidR="036B45FD">
        <w:t xml:space="preserve">haben wir </w:t>
      </w:r>
      <w:r w:rsidR="41319796">
        <w:t>eine</w:t>
      </w:r>
      <w:r>
        <w:t xml:space="preserve"> </w:t>
      </w:r>
      <w:r w:rsidR="41319796">
        <w:t>umfassende</w:t>
      </w:r>
      <w:r>
        <w:t xml:space="preserve"> Expertise </w:t>
      </w:r>
      <w:r w:rsidR="41319796">
        <w:t>in</w:t>
      </w:r>
      <w:r>
        <w:t xml:space="preserve"> Bremsfunktionen und -systemen sowie Elektronik</w:t>
      </w:r>
      <w:r w:rsidR="41319796">
        <w:t xml:space="preserve"> aufgebaut</w:t>
      </w:r>
      <w:r w:rsidR="065EC701">
        <w:t xml:space="preserve"> – damit sind wir</w:t>
      </w:r>
      <w:r>
        <w:t xml:space="preserve"> für </w:t>
      </w:r>
      <w:r w:rsidR="1D799FA2">
        <w:t xml:space="preserve">den </w:t>
      </w:r>
      <w:r w:rsidR="7B532814">
        <w:t xml:space="preserve">digitalen und elektrifizierenden </w:t>
      </w:r>
      <w:r>
        <w:t>Wandel sehr gut aufgestellt.“</w:t>
      </w:r>
    </w:p>
    <w:p w:rsidR="000A1002" w:rsidP="000A1002" w:rsidRDefault="000A1002" w14:paraId="570FF870" w14:textId="3884E5C3">
      <w:pPr>
        <w:pStyle w:val="03-Subhead"/>
      </w:pPr>
      <w:r>
        <w:t>Bremsen ohne Bremsflüssigkeit als Wegbereiter für zukünftige Bremssysteme</w:t>
      </w:r>
    </w:p>
    <w:p w:rsidR="000A1002" w:rsidP="54023370" w:rsidRDefault="1DE48386" w14:paraId="1ABAC731" w14:textId="401E89DA">
      <w:pPr>
        <w:pStyle w:val="11-Text"/>
      </w:pPr>
      <w:r>
        <w:t xml:space="preserve">Die Entwicklung neuer E/E-Architekturen für Fahrzeuge in Verbindung mit zunehmender Elektrifizierung und Digitalisierung ermöglicht Bremssysteme, die </w:t>
      </w:r>
      <w:r w:rsidR="300118BE">
        <w:t>keine</w:t>
      </w:r>
      <w:r>
        <w:t xml:space="preserve"> herkömmliche hydraulische Betätigung </w:t>
      </w:r>
      <w:r w:rsidR="300118BE">
        <w:t>mehr benötigen</w:t>
      </w:r>
      <w:r>
        <w:t xml:space="preserve">. </w:t>
      </w:r>
      <w:r w:rsidR="11AC3889">
        <w:t xml:space="preserve">Bisher </w:t>
      </w:r>
      <w:r>
        <w:t>steuert</w:t>
      </w:r>
      <w:r w:rsidR="11AC3889">
        <w:t>e</w:t>
      </w:r>
      <w:r>
        <w:t xml:space="preserve"> der Fahrer den Bremsdruck durch </w:t>
      </w:r>
      <w:r w:rsidR="11AC3889">
        <w:t>einen Tritt auf das</w:t>
      </w:r>
      <w:r>
        <w:t xml:space="preserve"> Bremspedal. </w:t>
      </w:r>
      <w:r w:rsidR="5AFC3CF4">
        <w:t xml:space="preserve">Der Bremsbefehl </w:t>
      </w:r>
      <w:r w:rsidR="7D286FE1">
        <w:t>wurde</w:t>
      </w:r>
      <w:r w:rsidR="755CB937">
        <w:t xml:space="preserve"> </w:t>
      </w:r>
      <w:r>
        <w:t>physi</w:t>
      </w:r>
      <w:r w:rsidR="650FB030">
        <w:t>kalisch</w:t>
      </w:r>
      <w:r>
        <w:t xml:space="preserve"> vom Pedal</w:t>
      </w:r>
      <w:r w:rsidR="4AD4A075">
        <w:t xml:space="preserve"> bis</w:t>
      </w:r>
      <w:r>
        <w:t xml:space="preserve"> zur Radbremse</w:t>
      </w:r>
      <w:r w:rsidR="7D286FE1">
        <w:t xml:space="preserve"> </w:t>
      </w:r>
      <w:r w:rsidR="19AFE670">
        <w:t>übertragen</w:t>
      </w:r>
      <w:r w:rsidR="7ADAA529">
        <w:t>.</w:t>
      </w:r>
      <w:r w:rsidR="19C0F952">
        <w:t xml:space="preserve"> Dafür</w:t>
      </w:r>
      <w:r w:rsidR="7ADAA529">
        <w:t xml:space="preserve"> wa</w:t>
      </w:r>
      <w:r w:rsidR="31FABACE">
        <w:t>r</w:t>
      </w:r>
      <w:r w:rsidR="2013B6C2">
        <w:t xml:space="preserve">en </w:t>
      </w:r>
      <w:r>
        <w:t>Hydraulikleitungen, Druckaufbau und flüssigkeitsbasierten Komponenten</w:t>
      </w:r>
      <w:r w:rsidR="11AC3889">
        <w:t xml:space="preserve"> </w:t>
      </w:r>
      <w:r w:rsidR="538AA5F5">
        <w:t xml:space="preserve">nötig. </w:t>
      </w:r>
      <w:r w:rsidR="5AFC3CF4">
        <w:t>Beim Einsatz eines</w:t>
      </w:r>
      <w:r>
        <w:t xml:space="preserve"> </w:t>
      </w:r>
      <w:r w:rsidR="001134CC">
        <w:t>elektromechanischen Bremssattels</w:t>
      </w:r>
      <w:r>
        <w:t xml:space="preserve"> </w:t>
      </w:r>
      <w:r w:rsidR="7F902990">
        <w:t xml:space="preserve">übt </w:t>
      </w:r>
      <w:r w:rsidR="67238EE4">
        <w:t xml:space="preserve">stattdessen ein </w:t>
      </w:r>
      <w:r>
        <w:t xml:space="preserve">elektrischer Aktuator </w:t>
      </w:r>
      <w:r w:rsidR="07A0B49B">
        <w:t xml:space="preserve">den Bremsdruck </w:t>
      </w:r>
      <w:r>
        <w:t>direkt auf die Bremsscheibe oder Bremstrommel</w:t>
      </w:r>
      <w:r w:rsidR="75FC5F2B">
        <w:t xml:space="preserve"> aus</w:t>
      </w:r>
      <w:r>
        <w:t>.</w:t>
      </w:r>
    </w:p>
    <w:p w:rsidR="004C7AFE" w:rsidP="000A1002" w:rsidRDefault="00E2650B" w14:paraId="593B6528" w14:textId="1C3767C5">
      <w:pPr>
        <w:pStyle w:val="11-Text"/>
      </w:pPr>
      <w:r>
        <w:t>Während an der Hinterachse die Vorteile des elektromechanischen Bremsens voll ausgeschöpft werden, stellt AUMOVIO</w:t>
      </w:r>
      <w:r w:rsidR="00D27D5F">
        <w:t xml:space="preserve"> mit einem</w:t>
      </w:r>
      <w:r>
        <w:t xml:space="preserve"> hydraulische</w:t>
      </w:r>
      <w:r w:rsidR="58CCB637">
        <w:t>n</w:t>
      </w:r>
      <w:r>
        <w:t xml:space="preserve"> </w:t>
      </w:r>
      <w:r w:rsidR="00D27D5F">
        <w:t>Rückfalls</w:t>
      </w:r>
      <w:r>
        <w:t>ystem</w:t>
      </w:r>
      <w:r w:rsidR="00D27D5F">
        <w:t xml:space="preserve"> an der Vorderachse sicher, dass die Fahrsicherheit </w:t>
      </w:r>
      <w:r w:rsidR="00162CCD">
        <w:t xml:space="preserve">immer </w:t>
      </w:r>
      <w:r w:rsidR="00D27D5F">
        <w:t>gewährleistet ist.</w:t>
      </w:r>
    </w:p>
    <w:p w:rsidR="009C6446" w:rsidP="009C6446" w:rsidRDefault="009C6446" w14:paraId="6A3E568A" w14:textId="77777777">
      <w:pPr>
        <w:pStyle w:val="03-Subhead"/>
      </w:pPr>
      <w:r>
        <w:t xml:space="preserve">Hersteller profitieren von einer vereinfachten Produktion und höherer Effizienz </w:t>
      </w:r>
    </w:p>
    <w:p w:rsidR="009C6446" w:rsidP="009C6446" w:rsidRDefault="415585D1" w14:paraId="748AEA89" w14:textId="4C96ADAA">
      <w:pPr>
        <w:pStyle w:val="11-Text"/>
      </w:pPr>
      <w:r>
        <w:t xml:space="preserve">Das </w:t>
      </w:r>
      <w:r w:rsidR="6D3C07BB">
        <w:t xml:space="preserve">halbtrockene </w:t>
      </w:r>
      <w:r>
        <w:t xml:space="preserve">Bremssystem mit </w:t>
      </w:r>
      <w:r w:rsidR="00D4311A">
        <w:t xml:space="preserve">EMB </w:t>
      </w:r>
      <w:r>
        <w:t>bietet Fahrzeugherstellern mehrere Vorteile:</w:t>
      </w:r>
    </w:p>
    <w:p w:rsidR="009C6446" w:rsidP="009C6446" w:rsidRDefault="009C6446" w14:paraId="10547405" w14:textId="5CAD135B">
      <w:pPr>
        <w:pStyle w:val="11-Text"/>
        <w:numPr>
          <w:ilvl w:val="0"/>
          <w:numId w:val="11"/>
        </w:numPr>
      </w:pPr>
      <w:r w:rsidRPr="009C6446">
        <w:rPr>
          <w:b/>
          <w:bCs/>
        </w:rPr>
        <w:t>Robustere</w:t>
      </w:r>
      <w:r w:rsidR="00F71FA3">
        <w:rPr>
          <w:b/>
          <w:bCs/>
        </w:rPr>
        <w:t>s</w:t>
      </w:r>
      <w:r w:rsidRPr="009C6446">
        <w:rPr>
          <w:b/>
          <w:bCs/>
        </w:rPr>
        <w:t xml:space="preserve"> und kürzere</w:t>
      </w:r>
      <w:r w:rsidR="00A133E5">
        <w:rPr>
          <w:b/>
          <w:bCs/>
        </w:rPr>
        <w:t>s</w:t>
      </w:r>
      <w:r w:rsidRPr="009C6446">
        <w:rPr>
          <w:b/>
          <w:bCs/>
        </w:rPr>
        <w:t xml:space="preserve"> </w:t>
      </w:r>
      <w:r w:rsidR="005D080C">
        <w:rPr>
          <w:b/>
          <w:bCs/>
        </w:rPr>
        <w:t>Befüll</w:t>
      </w:r>
      <w:r w:rsidR="00A133E5">
        <w:rPr>
          <w:b/>
          <w:bCs/>
        </w:rPr>
        <w:t>en</w:t>
      </w:r>
      <w:r w:rsidR="005D080C">
        <w:rPr>
          <w:b/>
          <w:bCs/>
        </w:rPr>
        <w:t xml:space="preserve"> und Entlüft</w:t>
      </w:r>
      <w:r w:rsidR="00A133E5">
        <w:rPr>
          <w:b/>
          <w:bCs/>
        </w:rPr>
        <w:t>en</w:t>
      </w:r>
      <w:r w:rsidRPr="009C6446">
        <w:rPr>
          <w:b/>
          <w:bCs/>
        </w:rPr>
        <w:t>:</w:t>
      </w:r>
      <w:r>
        <w:t xml:space="preserve"> Bei der Fahrzeugproduktion müssen weniger Bremsleitungen mit Hydraulikflüssigkeit befüllt und entlüftet werden, was die Komplexität verringert und die Montageprozesse vereinfacht.</w:t>
      </w:r>
    </w:p>
    <w:p w:rsidR="009C6446" w:rsidP="009C6446" w:rsidRDefault="415585D1" w14:paraId="12F3AD2D" w14:textId="1CCA4B59">
      <w:pPr>
        <w:pStyle w:val="11-Text"/>
        <w:numPr>
          <w:ilvl w:val="0"/>
          <w:numId w:val="11"/>
        </w:numPr>
      </w:pPr>
      <w:r w:rsidRPr="54023370">
        <w:rPr>
          <w:b/>
          <w:bCs/>
        </w:rPr>
        <w:t xml:space="preserve">Minimales </w:t>
      </w:r>
      <w:r w:rsidRPr="54023370" w:rsidR="520928DA">
        <w:rPr>
          <w:b/>
          <w:bCs/>
        </w:rPr>
        <w:t>Restschleifmoment</w:t>
      </w:r>
      <w:r w:rsidRPr="54023370">
        <w:rPr>
          <w:b/>
          <w:bCs/>
        </w:rPr>
        <w:t>:</w:t>
      </w:r>
      <w:r>
        <w:t xml:space="preserve"> </w:t>
      </w:r>
      <w:r w:rsidR="003E14E4">
        <w:t>Elektromechanische Bremssättel</w:t>
      </w:r>
      <w:r w:rsidR="716D45D4">
        <w:t xml:space="preserve"> greifen</w:t>
      </w:r>
      <w:r>
        <w:t xml:space="preserve"> schneller als herkömmliche hydraulische </w:t>
      </w:r>
      <w:r w:rsidRPr="00E9743C" w:rsidR="491A7D54">
        <w:t>Modelle</w:t>
      </w:r>
      <w:r>
        <w:t xml:space="preserve">. Dies ermöglicht einen größeres Luftspiel (Luftspalt zwischen Bremssattel und -scheibe), wodurch das </w:t>
      </w:r>
      <w:r w:rsidR="34015FAF">
        <w:t xml:space="preserve">Restschleifmoment </w:t>
      </w:r>
      <w:r>
        <w:t xml:space="preserve">und die Effizienz des Fahrzeugs unterstützt </w:t>
      </w:r>
      <w:r w:rsidR="7522C683">
        <w:t>werden</w:t>
      </w:r>
      <w:r>
        <w:t xml:space="preserve">. </w:t>
      </w:r>
    </w:p>
    <w:p w:rsidR="009C6446" w:rsidP="009C6446" w:rsidRDefault="009C6446" w14:paraId="29474428" w14:textId="59696F6E">
      <w:pPr>
        <w:pStyle w:val="11-Text"/>
        <w:numPr>
          <w:ilvl w:val="0"/>
          <w:numId w:val="11"/>
        </w:numPr>
      </w:pPr>
      <w:r w:rsidRPr="009C6446">
        <w:rPr>
          <w:b/>
          <w:bCs/>
        </w:rPr>
        <w:t>Geringeres Gewicht:</w:t>
      </w:r>
      <w:r>
        <w:t xml:space="preserve"> D</w:t>
      </w:r>
      <w:r w:rsidR="00562041">
        <w:t xml:space="preserve">er Wegfall </w:t>
      </w:r>
      <w:r>
        <w:t xml:space="preserve">hydraulischer Komponenten wie der Hydraulikleitungen führt zu einem geringeren Gesamtgewicht im Vergleich zu herkömmlichen hydraulischen Bremssystemen. Dies </w:t>
      </w:r>
      <w:r w:rsidR="00562041">
        <w:t>wirkt</w:t>
      </w:r>
      <w:r w:rsidR="00255E42">
        <w:t xml:space="preserve"> sich positiv auf die</w:t>
      </w:r>
      <w:r>
        <w:t xml:space="preserve"> Reichweite von Elektrofahrzeugen </w:t>
      </w:r>
      <w:r w:rsidR="00255E42">
        <w:t>aus</w:t>
      </w:r>
      <w:r>
        <w:t>. Je nach Fahrzeugkonfiguration kann das Gewicht um mehrere Kilogramm reduziert werden.</w:t>
      </w:r>
    </w:p>
    <w:p w:rsidR="009C6446" w:rsidP="009C6446" w:rsidRDefault="415585D1" w14:paraId="2E0E7DD6" w14:textId="3EA02B87">
      <w:pPr>
        <w:pStyle w:val="11-Text"/>
        <w:numPr>
          <w:ilvl w:val="0"/>
          <w:numId w:val="11"/>
        </w:numPr>
      </w:pPr>
      <w:r w:rsidRPr="54023370">
        <w:rPr>
          <w:b/>
          <w:bCs/>
        </w:rPr>
        <w:t>Bereit für softwaredefinierte Fahrzeuge:</w:t>
      </w:r>
      <w:r>
        <w:t xml:space="preserve"> Als intelligenter Aktuator ist </w:t>
      </w:r>
      <w:r w:rsidR="716D45D4">
        <w:t xml:space="preserve">der </w:t>
      </w:r>
      <w:r w:rsidR="00D4311A">
        <w:t xml:space="preserve">EMB </w:t>
      </w:r>
      <w:r>
        <w:t>so konzipiert, dass er mit zentralen Computern interagiert, die Steuerungsfunktionen wie ABS und ESC hosten</w:t>
      </w:r>
      <w:r w:rsidR="6E5A228A">
        <w:t xml:space="preserve">. Gleichzeitig </w:t>
      </w:r>
      <w:r w:rsidR="499C23E7">
        <w:t xml:space="preserve">unterstützt </w:t>
      </w:r>
      <w:r w:rsidR="1AB15408">
        <w:t xml:space="preserve">er </w:t>
      </w:r>
      <w:r>
        <w:t>auch zukünftige softwarebasierte Fahrzeugfunktionen und neue E/E-Architekturen.</w:t>
      </w:r>
    </w:p>
    <w:p w:rsidR="00E11B17" w:rsidP="00E11B17" w:rsidRDefault="415585D1" w14:paraId="74336BB7" w14:textId="3BB20630">
      <w:pPr>
        <w:pStyle w:val="11-Text"/>
        <w:numPr>
          <w:ilvl w:val="0"/>
          <w:numId w:val="11"/>
        </w:numPr>
      </w:pPr>
      <w:r w:rsidRPr="54023370">
        <w:rPr>
          <w:b/>
          <w:bCs/>
        </w:rPr>
        <w:t xml:space="preserve">Algorithmusbasierte Wiederholbarkeit: </w:t>
      </w:r>
      <w:r>
        <w:t xml:space="preserve">Der </w:t>
      </w:r>
      <w:r w:rsidR="0062216D">
        <w:t xml:space="preserve">EMB </w:t>
      </w:r>
      <w:r>
        <w:t xml:space="preserve">von AUMOVIO benötigt keinen Kraftsensor, der in </w:t>
      </w:r>
      <w:r w:rsidR="0023071D">
        <w:t xml:space="preserve">anderen </w:t>
      </w:r>
      <w:r>
        <w:t>Lösungen üblicherweise zur Überwachung und Regulierung der Bremskraft eingesetzt wird. Stattdessen berechnen und regulieren intelligente Algorithmen in den Steuergeräten die erforderliche Bremskraft auf Basis des Fahrzeugverhaltens und der Fahrbedingungen. Der Verzicht auf den Kraftsensor bietet einen Kostenvorteil und gewährleistet gleichzeitig eine präzise und zuverlässige Bremsleistung.</w:t>
      </w:r>
    </w:p>
    <w:p w:rsidR="00E11B17" w:rsidP="00E11B17" w:rsidRDefault="00E11B17" w14:paraId="6C8EEE04" w14:textId="77777777">
      <w:pPr>
        <w:pStyle w:val="03-Subhead"/>
      </w:pPr>
      <w:r>
        <w:t>Vorteile für Endkunden: kürzere Bremswege, höherer Komfort und mehr Sicherheit</w:t>
      </w:r>
    </w:p>
    <w:p w:rsidR="00E11B17" w:rsidP="00E11B17" w:rsidRDefault="4F1C94D8" w14:paraId="424E04DE" w14:textId="37A42280">
      <w:pPr>
        <w:pStyle w:val="11-Text"/>
      </w:pPr>
      <w:r>
        <w:t>Auch Fahrer</w:t>
      </w:r>
      <w:r w:rsidR="336B3118">
        <w:t>innen und Fahrer</w:t>
      </w:r>
      <w:r>
        <w:t xml:space="preserve"> profitieren von den Eigenschaften des </w:t>
      </w:r>
      <w:r w:rsidR="00AA27BC">
        <w:t>e</w:t>
      </w:r>
      <w:r w:rsidR="003E14E4">
        <w:t>lektromechanische</w:t>
      </w:r>
      <w:r w:rsidR="00AA27BC">
        <w:t>n</w:t>
      </w:r>
      <w:r w:rsidR="003E14E4">
        <w:t xml:space="preserve"> Bremssattel</w:t>
      </w:r>
      <w:r w:rsidR="716D45D4">
        <w:t>s</w:t>
      </w:r>
      <w:r>
        <w:t>:</w:t>
      </w:r>
    </w:p>
    <w:p w:rsidR="00E11B17" w:rsidP="00E11B17" w:rsidRDefault="00E11B17" w14:paraId="461D8467" w14:textId="1C978D9E">
      <w:pPr>
        <w:pStyle w:val="11-Text"/>
        <w:numPr>
          <w:ilvl w:val="0"/>
          <w:numId w:val="11"/>
        </w:numPr>
      </w:pPr>
      <w:r w:rsidRPr="00E11B17">
        <w:rPr>
          <w:b/>
          <w:bCs/>
        </w:rPr>
        <w:t>Kürzere Bremswege:</w:t>
      </w:r>
      <w:r>
        <w:t xml:space="preserve"> Die schnellere, radindividuelle elektromechanische Aktuation ermöglicht im Vergleich zu hydraulischen Bremssystemen mit ähnlicher Größe in der Regel kürzere Bremswege</w:t>
      </w:r>
      <w:r w:rsidR="009E46BD">
        <w:t xml:space="preserve"> </w:t>
      </w:r>
      <w:r w:rsidR="002D2891">
        <w:t xml:space="preserve">– ein </w:t>
      </w:r>
      <w:r>
        <w:t>wichtiger Sicherheitsvorteil, insbesondere für Notbremsungen und automatisierte Fahrfunktionen.</w:t>
      </w:r>
    </w:p>
    <w:p w:rsidR="00E11B17" w:rsidP="00E11B17" w:rsidRDefault="4F1C94D8" w14:paraId="756D2F64" w14:textId="60BEDAAF">
      <w:pPr>
        <w:pStyle w:val="11-Text"/>
        <w:numPr>
          <w:ilvl w:val="0"/>
          <w:numId w:val="11"/>
        </w:numPr>
      </w:pPr>
      <w:r w:rsidRPr="54023370">
        <w:rPr>
          <w:b/>
          <w:bCs/>
        </w:rPr>
        <w:t>Kein Ruckeln bei Notbremsungen:</w:t>
      </w:r>
      <w:r>
        <w:t xml:space="preserve"> </w:t>
      </w:r>
      <w:r w:rsidR="37EE35AA">
        <w:t xml:space="preserve">Viele </w:t>
      </w:r>
      <w:r>
        <w:t>Fahrer, die</w:t>
      </w:r>
      <w:r w:rsidR="37EE35AA">
        <w:t xml:space="preserve"> schon einmal</w:t>
      </w:r>
      <w:r>
        <w:t xml:space="preserve"> in </w:t>
      </w:r>
      <w:r w:rsidR="37EE35AA">
        <w:t xml:space="preserve">einer </w:t>
      </w:r>
      <w:r>
        <w:t xml:space="preserve">Notsituation stark bremsen mussten, haben erlebt, dass sich das Bremspedal schnell auf und ab bewegt. </w:t>
      </w:r>
      <w:r w:rsidR="551C2EF2">
        <w:t xml:space="preserve">Das kann </w:t>
      </w:r>
      <w:r w:rsidR="37EE35AA">
        <w:t xml:space="preserve">Fahrer irritieren </w:t>
      </w:r>
      <w:r w:rsidR="551C2EF2">
        <w:t xml:space="preserve">und dazu führen, dass sie </w:t>
      </w:r>
      <w:r>
        <w:t>den Bremsdruck</w:t>
      </w:r>
      <w:r w:rsidR="551C2EF2">
        <w:t xml:space="preserve"> verr</w:t>
      </w:r>
      <w:r w:rsidR="03DF91BF">
        <w:t>i</w:t>
      </w:r>
      <w:r w:rsidR="551C2EF2">
        <w:t>ngern</w:t>
      </w:r>
      <w:r w:rsidR="4F0FC89E">
        <w:t>, obwohl</w:t>
      </w:r>
      <w:r w:rsidR="37EE35AA">
        <w:t xml:space="preserve"> das</w:t>
      </w:r>
      <w:r>
        <w:t xml:space="preserve"> Gegenteil erforderlich</w:t>
      </w:r>
      <w:r w:rsidR="4F0FC89E">
        <w:t xml:space="preserve"> wäre</w:t>
      </w:r>
      <w:r>
        <w:t xml:space="preserve">. Durch die Entkopplung des Pedals von der Radbremse tritt dieser Effekt nicht mehr auf. </w:t>
      </w:r>
    </w:p>
    <w:p w:rsidR="00E11B17" w:rsidP="00E11B17" w:rsidRDefault="00E11B17" w14:paraId="78C01692" w14:textId="53199506">
      <w:pPr>
        <w:pStyle w:val="11-Text"/>
        <w:numPr>
          <w:ilvl w:val="0"/>
          <w:numId w:val="11"/>
        </w:numPr>
      </w:pPr>
      <w:r w:rsidRPr="0C56D968">
        <w:rPr>
          <w:b/>
          <w:bCs/>
        </w:rPr>
        <w:t>Höhere Effizienz:</w:t>
      </w:r>
      <w:r>
        <w:t xml:space="preserve"> Das durch die aktive Bremssattelrückstellung erzielte minimale </w:t>
      </w:r>
      <w:r w:rsidR="00D93E61">
        <w:t xml:space="preserve">Restschleifmoment reduziert </w:t>
      </w:r>
      <w:r w:rsidR="00227DD5">
        <w:t xml:space="preserve">die Reibung von Sattel und Scheibe und </w:t>
      </w:r>
      <w:r>
        <w:t>trägt zu einer höheren Effizienz bei.</w:t>
      </w:r>
    </w:p>
    <w:p w:rsidR="00497C54" w:rsidP="00497C54" w:rsidRDefault="00E11B17" w14:paraId="40842382" w14:textId="62009856">
      <w:pPr>
        <w:pStyle w:val="11-Text"/>
        <w:numPr>
          <w:ilvl w:val="0"/>
          <w:numId w:val="11"/>
        </w:numPr>
      </w:pPr>
      <w:r w:rsidRPr="009E46BD">
        <w:rPr>
          <w:b/>
          <w:bCs/>
        </w:rPr>
        <w:t>Geringerer Wartungsaufwand:</w:t>
      </w:r>
      <w:r>
        <w:t xml:space="preserve"> Da an der Hinterachse keine Bremsflüssigkeit erforderlich ist, müssen Flüssigkeitswechsel und Nachfüllungen </w:t>
      </w:r>
      <w:r w:rsidR="009E46BD">
        <w:t>seltener</w:t>
      </w:r>
      <w:r>
        <w:t xml:space="preserve"> durchgeführt werden.</w:t>
      </w:r>
    </w:p>
    <w:p w:rsidR="00497C54" w:rsidP="00497C54" w:rsidRDefault="00497C54" w14:paraId="35B41380" w14:textId="2137BEF1">
      <w:pPr>
        <w:pStyle w:val="03-Subhead"/>
      </w:pPr>
      <w:r>
        <w:t xml:space="preserve">Von ATE über Continental bis hin zu AUMOVIO – Fachwissen und Marke </w:t>
      </w:r>
      <w:r w:rsidR="00A11336">
        <w:t>bestehen weiterhin</w:t>
      </w:r>
    </w:p>
    <w:p w:rsidR="00497C54" w:rsidP="00497C54" w:rsidRDefault="000C608F" w14:paraId="15FFAE78" w14:textId="5C37DDB4">
      <w:pPr>
        <w:pStyle w:val="11-Text"/>
      </w:pPr>
      <w:r>
        <w:t xml:space="preserve">Die </w:t>
      </w:r>
      <w:r w:rsidR="00497C54">
        <w:t xml:space="preserve">langjährige </w:t>
      </w:r>
      <w:r>
        <w:t xml:space="preserve">Expertise </w:t>
      </w:r>
      <w:r w:rsidR="00497C54">
        <w:t>von AUMOVIO im Bereich Bremsen haben ihr</w:t>
      </w:r>
      <w:r w:rsidR="00A11336">
        <w:t xml:space="preserve">en Ursprung </w:t>
      </w:r>
      <w:r w:rsidR="00497C54">
        <w:t xml:space="preserve">bei ATE, einer der renommiertesten Bremsenmarken mit globaler Präsenz. 1998 übernahm Continental ATE und baute </w:t>
      </w:r>
      <w:r w:rsidR="0023439E">
        <w:t xml:space="preserve">ihr </w:t>
      </w:r>
      <w:r w:rsidR="00497C54">
        <w:t xml:space="preserve">Bremsengeschäft als Teil des Continental-Konzernbereichs Automotive weiter aus. </w:t>
      </w:r>
      <w:r w:rsidR="00A11336">
        <w:t>Im</w:t>
      </w:r>
      <w:r w:rsidR="00497C54">
        <w:t xml:space="preserve"> September 2025 </w:t>
      </w:r>
      <w:r w:rsidR="00E863E4">
        <w:t xml:space="preserve">wurde </w:t>
      </w:r>
      <w:r w:rsidR="0023439E">
        <w:t xml:space="preserve">der Konzernbereich Automotive </w:t>
      </w:r>
      <w:r w:rsidR="00497C54">
        <w:t xml:space="preserve">als neu gegründetes, unabhängiges Unternehmen AUMOVIO ausgegliedert. ATE </w:t>
      </w:r>
      <w:r w:rsidR="0023439E">
        <w:t xml:space="preserve">ist bis heute </w:t>
      </w:r>
      <w:r w:rsidR="00497C54">
        <w:t xml:space="preserve">eine der großen Aftermarket-Marken und bei vielen Verbrauchern bekannt. In diesem Jahr feiert die 1906 gegründete Marke ihr 120-jähriges Bestehen und blickt auf mehr als ein </w:t>
      </w:r>
      <w:r w:rsidR="009C67E5">
        <w:t>Jahrhundert</w:t>
      </w:r>
      <w:r w:rsidR="00497C54">
        <w:t xml:space="preserve"> Bremsen-Know-how zurück.</w:t>
      </w:r>
    </w:p>
    <w:p w:rsidR="009C6446" w:rsidP="000A1002" w:rsidRDefault="009C6446" w14:paraId="1177F0EE" w14:textId="77777777">
      <w:pPr>
        <w:pStyle w:val="11-Text"/>
      </w:pPr>
    </w:p>
    <w:p w:rsidR="00F36BF4" w:rsidP="000A1002" w:rsidRDefault="00F36BF4" w14:paraId="2C873A27" w14:textId="77777777">
      <w:pPr>
        <w:pStyle w:val="11-Text"/>
      </w:pPr>
    </w:p>
    <w:p w:rsidRPr="00BB4BBB" w:rsidR="00475510" w:rsidP="00475510" w:rsidRDefault="00475510" w14:paraId="59EC0531" w14:textId="77777777">
      <w:pPr>
        <w:pStyle w:val="04-Boilerplate"/>
        <w:rPr>
          <w:rStyle w:val="Strong"/>
        </w:rPr>
      </w:pPr>
      <w:r w:rsidRPr="00BB4BBB">
        <w:rPr>
          <w:rStyle w:val="Strong"/>
        </w:rPr>
        <w:t>Pressekontakt</w:t>
      </w:r>
    </w:p>
    <w:p w:rsidRPr="00703942" w:rsidR="00475510" w:rsidP="00475510" w:rsidRDefault="00475510" w14:paraId="4E9007CF" w14:textId="77777777">
      <w:pPr>
        <w:pStyle w:val="04-Boilerplate"/>
      </w:pPr>
      <w:bookmarkStart w:name="_Hlk208932152" w:id="0"/>
      <w:r w:rsidRPr="00703942">
        <w:t xml:space="preserve">Christopher Schrecke </w:t>
      </w:r>
    </w:p>
    <w:p w:rsidRPr="00703942" w:rsidR="00475510" w:rsidP="00475510" w:rsidRDefault="00475510" w14:paraId="06887655" w14:textId="77777777">
      <w:pPr>
        <w:pStyle w:val="04-Boilerplate"/>
      </w:pPr>
      <w:r w:rsidRPr="00703942">
        <w:t>Mediensprecher</w:t>
      </w:r>
    </w:p>
    <w:p w:rsidRPr="00703942" w:rsidR="00475510" w:rsidP="00475510" w:rsidRDefault="00475510" w14:paraId="3C303E19" w14:textId="77777777">
      <w:pPr>
        <w:pStyle w:val="04-Boilerplate"/>
      </w:pPr>
      <w:r w:rsidRPr="00703942">
        <w:t xml:space="preserve">Safety and Motion </w:t>
      </w:r>
    </w:p>
    <w:p w:rsidRPr="00703942" w:rsidR="00475510" w:rsidP="00475510" w:rsidRDefault="00475510" w14:paraId="21CB06CC" w14:textId="77777777">
      <w:pPr>
        <w:pStyle w:val="04-Boilerplate"/>
      </w:pPr>
      <w:r w:rsidRPr="00703942">
        <w:t xml:space="preserve">AUMOVIO SE </w:t>
      </w:r>
    </w:p>
    <w:p w:rsidRPr="004F3EDB" w:rsidR="00475510" w:rsidP="00475510" w:rsidRDefault="00475510" w14:paraId="04D07F0E" w14:textId="77777777">
      <w:pPr>
        <w:pStyle w:val="04-Boilerplate"/>
      </w:pPr>
      <w:r w:rsidRPr="004F3EDB">
        <w:t>Telefon: +49 69 7603 61317</w:t>
      </w:r>
    </w:p>
    <w:p w:rsidRPr="009B0D3A" w:rsidR="00475510" w:rsidP="00475510" w:rsidRDefault="00475510" w14:paraId="4DA6DF60" w14:textId="77777777">
      <w:pPr>
        <w:pStyle w:val="04-Boilerplate"/>
        <w:rPr>
          <w:lang w:val="it-IT"/>
        </w:rPr>
      </w:pPr>
      <w:r w:rsidRPr="009B0D3A">
        <w:rPr>
          <w:lang w:val="it-IT"/>
        </w:rPr>
        <w:t>E-</w:t>
      </w:r>
      <w:r>
        <w:rPr>
          <w:lang w:val="it-IT"/>
        </w:rPr>
        <w:t>M</w:t>
      </w:r>
      <w:r w:rsidRPr="009B0D3A">
        <w:rPr>
          <w:lang w:val="it-IT"/>
        </w:rPr>
        <w:t>ail: christopher.schrecke@aumovio.com</w:t>
      </w:r>
    </w:p>
    <w:p w:rsidRPr="00BB4BBB" w:rsidR="00475510" w:rsidP="00475510" w:rsidRDefault="00475510" w14:paraId="15D454EC" w14:textId="77777777">
      <w:pPr>
        <w:pStyle w:val="11-Text"/>
      </w:pPr>
      <w:r w:rsidRPr="00BB4BBB">
        <w:rPr>
          <w:noProof/>
        </w:rPr>
        <mc:AlternateContent>
          <mc:Choice Requires="wps">
            <w:drawing>
              <wp:anchor distT="0" distB="0" distL="114300" distR="114300" simplePos="0" relativeHeight="251658240" behindDoc="0" locked="0" layoutInCell="1" allowOverlap="1" wp14:anchorId="3F555CD4" wp14:editId="48D709A8">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14="http://schemas.microsoft.com/office/drawing/2010/main" xmlns:pic="http://schemas.openxmlformats.org/drawingml/2006/picture" xmlns:a="http://schemas.openxmlformats.org/drawingml/2006/main">
            <w:pict w14:anchorId="78AF3C00">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63052D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0"/>
    <w:p w:rsidRPr="003C4FC8" w:rsidR="00475510" w:rsidP="00475510" w:rsidRDefault="00475510" w14:paraId="0DCA9C8E" w14:textId="578D337F">
      <w:pPr>
        <w:pStyle w:val="04-Boilerplate"/>
        <w:tabs>
          <w:tab w:val="left" w:pos="7369"/>
        </w:tabs>
        <w:rPr>
          <w:rFonts w:asciiTheme="majorHAnsi" w:hAnsiTheme="majorHAnsi"/>
          <w:lang w:val="it-IT"/>
        </w:rPr>
      </w:pPr>
      <w:r w:rsidRPr="00A21F60">
        <w:rPr>
          <w:rStyle w:val="Strong"/>
          <w:rFonts w:asciiTheme="majorHAnsi" w:hAnsiTheme="majorHAnsi"/>
        </w:rPr>
        <w:t>Presseportal:</w:t>
      </w:r>
      <w:r w:rsidRPr="00A21F60">
        <w:rPr>
          <w:rFonts w:asciiTheme="majorHAnsi" w:hAnsiTheme="majorHAnsi"/>
        </w:rPr>
        <w:tab/>
      </w:r>
      <w:hyperlink w:history="1" r:id="rId11">
        <w:r w:rsidRPr="00834C39" w:rsidR="00841936">
          <w:rPr>
            <w:rStyle w:val="Hyperlink"/>
            <w:rFonts w:asciiTheme="majorHAnsi" w:hAnsiTheme="majorHAnsi"/>
            <w:lang w:val="it-IT"/>
          </w:rPr>
          <w:t>www.aumovio.com/de/unternehmen/press</w:t>
        </w:r>
      </w:hyperlink>
      <w:r w:rsidRPr="00A21F60">
        <w:rPr>
          <w:rFonts w:asciiTheme="majorHAnsi" w:hAnsiTheme="majorHAnsi"/>
        </w:rPr>
        <w:t xml:space="preserve"> </w:t>
      </w:r>
    </w:p>
    <w:p w:rsidR="00475510" w:rsidP="00475510" w:rsidRDefault="00475510" w14:paraId="30E4BD9E" w14:textId="0DF0A82E">
      <w:pPr>
        <w:pStyle w:val="04-Boilerplate"/>
        <w:tabs>
          <w:tab w:val="left" w:pos="7369"/>
        </w:tabs>
        <w:rPr>
          <w:rFonts w:asciiTheme="majorHAnsi" w:hAnsiTheme="majorHAnsi"/>
          <w:lang w:val="it-IT"/>
        </w:rPr>
      </w:pPr>
      <w:r w:rsidRPr="00830CB9">
        <w:rPr>
          <w:rStyle w:val="Strong"/>
          <w:rFonts w:asciiTheme="majorHAnsi" w:hAnsiTheme="majorHAnsi"/>
          <w:lang w:val="it-IT"/>
        </w:rPr>
        <w:t>Mediathek:</w:t>
      </w:r>
      <w:r w:rsidRPr="00830CB9">
        <w:rPr>
          <w:rFonts w:asciiTheme="majorHAnsi" w:hAnsiTheme="majorHAnsi"/>
          <w:lang w:val="it-IT"/>
        </w:rPr>
        <w:tab/>
      </w:r>
      <w:hyperlink w:history="1" r:id="rId12">
        <w:r w:rsidRPr="00834C39" w:rsidR="00841936">
          <w:rPr>
            <w:rStyle w:val="Hyperlink"/>
            <w:rFonts w:asciiTheme="majorHAnsi" w:hAnsiTheme="majorHAnsi"/>
            <w:lang w:val="it-IT"/>
          </w:rPr>
          <w:t>www.aumovio.com/de/unternehmen/press/media-library.html</w:t>
        </w:r>
      </w:hyperlink>
    </w:p>
    <w:p w:rsidRPr="00400BC4" w:rsidR="00841936" w:rsidP="00475510" w:rsidRDefault="00475510" w14:paraId="4EAFEF44" w14:textId="7FCE9C8A">
      <w:pPr>
        <w:pStyle w:val="04-Boilerplate"/>
        <w:tabs>
          <w:tab w:val="left" w:pos="7369"/>
        </w:tabs>
        <w:rPr>
          <w:rFonts w:asciiTheme="majorHAnsi" w:hAnsiTheme="majorHAnsi"/>
          <w:lang w:val="en-US"/>
        </w:rPr>
      </w:pPr>
      <w:r w:rsidRPr="00400BC4">
        <w:rPr>
          <w:rStyle w:val="Strong"/>
          <w:rFonts w:asciiTheme="majorHAnsi" w:hAnsiTheme="majorHAnsi"/>
          <w:lang w:val="en-US"/>
        </w:rPr>
        <w:t>Social Media</w:t>
      </w:r>
      <w:r w:rsidRPr="00400BC4">
        <w:rPr>
          <w:rStyle w:val="Strong"/>
          <w:rFonts w:asciiTheme="majorHAnsi" w:hAnsiTheme="majorHAnsi"/>
          <w:lang w:val="en-US"/>
        </w:rPr>
        <w:tab/>
      </w:r>
      <w:hyperlink w:history="1" r:id="rId13">
        <w:r w:rsidRPr="004521CA" w:rsidR="00F35F12">
          <w:rPr>
            <w:rStyle w:val="Hyperlink"/>
            <w:rFonts w:asciiTheme="majorHAnsi" w:hAnsiTheme="majorHAnsi"/>
            <w:lang w:val="en-US"/>
          </w:rPr>
          <w:t>www.linkedin.com/company/aumovio</w:t>
        </w:r>
      </w:hyperlink>
    </w:p>
    <w:p w:rsidRPr="001C04FD" w:rsidR="00475510" w:rsidP="00475510" w:rsidRDefault="00475510" w14:paraId="266D0987" w14:textId="77777777">
      <w:pPr>
        <w:pStyle w:val="11-Text"/>
        <w:rPr>
          <w:lang w:val="en-US"/>
        </w:rPr>
      </w:pPr>
      <w:r w:rsidRPr="00BB4BBB">
        <w:rPr>
          <w:noProof/>
        </w:rPr>
        <mc:AlternateContent>
          <mc:Choice Requires="wps">
            <w:drawing>
              <wp:anchor distT="0" distB="0" distL="114300" distR="114300" simplePos="0" relativeHeight="251658241" behindDoc="0" locked="0" layoutInCell="1" allowOverlap="1" wp14:anchorId="7C9A474C" wp14:editId="45AE2393">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xmlns:a14="http://schemas.microsoft.com/office/drawing/2010/main" xmlns:pic="http://schemas.openxmlformats.org/drawingml/2006/picture" xmlns:a="http://schemas.openxmlformats.org/drawingml/2006/main">
            <w:pict w14:anchorId="1911EB6D">
              <v:line id="Gerade Verbindung 14" style="position:absolute;z-index:25166643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276BC8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rsidRPr="00DE03DB" w:rsidR="009A0902" w:rsidP="001108B3" w:rsidRDefault="00904B2B" w14:paraId="1D36B990" w14:textId="2667077E">
      <w:pPr>
        <w:pStyle w:val="11-Text"/>
        <w:rPr>
          <w:sz w:val="14"/>
          <w:szCs w:val="14"/>
        </w:rPr>
      </w:pPr>
      <w:r w:rsidRPr="00904B2B">
        <w:rPr>
          <w:rFonts w:asciiTheme="minorHAnsi" w:hAnsiTheme="minorHAnsi"/>
          <w:sz w:val="14"/>
          <w:szCs w:val="14"/>
        </w:rPr>
        <w:t xml:space="preserve">Mit dem Spin-off im September 2025 führt AUMOVIO das Geschäft des ehemaligen Continental-Unternehmensbereichs Automotive (einschließlich der Division Contract Manufacturing) als eigenständiges Unternehmen fort. Das Technologie- und Elektronikunternehmen bietet ein breit gefächertes Portfolio, das Mobilität sicher, spannend, vernetzt und autonom macht. </w:t>
      </w:r>
      <w:r w:rsidRPr="00DE03DB" w:rsidR="00DE03DB">
        <w:rPr>
          <w:sz w:val="14"/>
          <w:szCs w:val="14"/>
        </w:rPr>
        <w:t>Dazu gehören Sensorlösungen, Displays, Brems- und Komfortsysteme sowie umfassende Expertise in Software, Architekturplattformen und Assistenzsystemen für software-definierte Fahrzeuge.</w:t>
      </w:r>
      <w:r w:rsidR="00DE03DB">
        <w:rPr>
          <w:sz w:val="14"/>
          <w:szCs w:val="14"/>
        </w:rPr>
        <w:t xml:space="preserve"> </w:t>
      </w:r>
      <w:r w:rsidRPr="00904B2B">
        <w:rPr>
          <w:rFonts w:asciiTheme="minorHAnsi" w:hAnsiTheme="minorHAnsi"/>
          <w:sz w:val="14"/>
          <w:szCs w:val="14"/>
        </w:rPr>
        <w:t xml:space="preserve">Im Geschäftsjahr 2024 erzielten die Geschäftsfelder, die nun zu AUMOVIO gehören, einen Umsatz von 19,6 Mrd. Euro. Das Unternehmen hat seinen Hauptsitz in Frankfurt am Main und beschäftigt über 86.000 Mitarbeiterinnen und Mitarbeiter an mehr als 100 Standorten weltweit. </w:t>
      </w:r>
      <w:r w:rsidRPr="00BB4BBB" w:rsidR="009A0902">
        <w:br w:type="page"/>
      </w:r>
    </w:p>
    <w:p w:rsidRPr="00BB4BBB" w:rsidR="009B5BA3" w:rsidP="001108B3" w:rsidRDefault="009B5BA3" w14:paraId="47B25621" w14:textId="27CA14F5">
      <w:pPr>
        <w:pStyle w:val="03-Subhead"/>
      </w:pPr>
      <w:r w:rsidRPr="00BB4BBB">
        <w:t>Bilder und Bildunterschriften</w:t>
      </w:r>
    </w:p>
    <w:tbl>
      <w:tblPr>
        <w:tblStyle w:val="TableGrid"/>
        <w:tblW w:w="751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bottom w:w="284" w:type="dxa"/>
        </w:tblCellMar>
        <w:tblLook w:val="04A0" w:firstRow="1" w:lastRow="0" w:firstColumn="1" w:lastColumn="0" w:noHBand="0" w:noVBand="1"/>
      </w:tblPr>
      <w:tblGrid>
        <w:gridCol w:w="3480"/>
        <w:gridCol w:w="4033"/>
      </w:tblGrid>
      <w:tr w:rsidRPr="00BB4BBB" w:rsidR="00BD0491" w:rsidTr="10B3AC98" w14:paraId="2CA7FA83" w14:textId="77777777">
        <w:trPr>
          <w:trHeight w:val="1587"/>
        </w:trPr>
        <w:tc>
          <w:tcPr>
            <w:tcW w:w="3480" w:type="dxa"/>
            <w:tcMar>
              <w:left w:w="0" w:type="dxa"/>
              <w:bottom w:w="369" w:type="dxa"/>
            </w:tcMar>
          </w:tcPr>
          <w:p w:rsidRPr="00BB4BBB" w:rsidR="00A80EAA" w:rsidP="7E667E00" w:rsidRDefault="00A80EAA" w14:paraId="4401DEDA" w14:textId="16BBFD9D">
            <w:pPr>
              <w:pStyle w:val="07-Images"/>
              <w:rPr>
                <w:noProof w:val="0"/>
                <w:sz w:val="18"/>
                <w:szCs w:val="18"/>
              </w:rPr>
            </w:pPr>
          </w:p>
          <w:p w:rsidR="00FD360A" w:rsidP="7E667E00" w:rsidRDefault="00A97670" w14:paraId="3E8C49CE" w14:textId="2FF36008">
            <w:pPr>
              <w:pStyle w:val="07-Images"/>
              <w:rPr>
                <w:noProof w:val="0"/>
                <w:sz w:val="18"/>
                <w:szCs w:val="18"/>
              </w:rPr>
            </w:pPr>
            <w:r w:rsidR="66F09F2F">
              <w:drawing>
                <wp:inline wp14:editId="1701B586" wp14:anchorId="26B7EB40">
                  <wp:extent cx="2085340" cy="1170940"/>
                  <wp:effectExtent l="0" t="0" r="0" b="0"/>
                  <wp:docPr id="1192304050" name="Grafik 5"/>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0" name="Picture 15"/>
                          <pic:cNvPicPr>
                            <a:picLocks noChangeAspect="1" noChangeArrowheads="1"/>
                          </pic:cNvPicPr>
                        </pic:nvPicPr>
                        <pic:blipFill>
                          <a:blip xmlns:r="http://schemas.openxmlformats.org/officeDocument/2006/relationships" r:embed="rId14" cstate="print">
                            <a:extLst>
                              <a:ext uri="{28A0092B-C50C-407E-A947-70E740481C1C}">
                                <a14:useLocalDpi xmlns:a14="http://schemas.microsoft.com/office/drawing/2010/main" val="0"/>
                              </a:ext>
                            </a:extLst>
                          </a:blip>
                          <a:srcRect/>
                          <a:stretch>
                            <a:fillRect/>
                          </a:stretch>
                        </pic:blipFill>
                        <pic:spPr bwMode="auto">
                          <a:xfrm>
                            <a:off x="0" y="0"/>
                            <a:ext cx="2085340" cy="1170940"/>
                          </a:xfrm>
                          <a:prstGeom prst="rect">
                            <a:avLst/>
                          </a:prstGeom>
                          <a:noFill/>
                          <a:ln>
                            <a:noFill/>
                          </a:ln>
                        </pic:spPr>
                      </pic:pic>
                    </a:graphicData>
                  </a:graphic>
                </wp:inline>
              </w:drawing>
            </w:r>
          </w:p>
          <w:p w:rsidRPr="00CC495A" w:rsidR="00CC495A" w:rsidP="7E667E00" w:rsidRDefault="00D00C70" w14:paraId="34401091" w14:textId="4600461E">
            <w:pPr>
              <w:pStyle w:val="07-Images"/>
              <w:rPr>
                <w:noProof w:val="0"/>
                <w:sz w:val="18"/>
                <w:szCs w:val="18"/>
                <w:lang w:val="en-US"/>
              </w:rPr>
            </w:pPr>
            <w:r w:rsidRPr="0CFEB202" w:rsidR="65272809">
              <w:rPr>
                <w:noProof w:val="0"/>
                <w:sz w:val="18"/>
                <w:szCs w:val="18"/>
                <w:lang w:val="en-US"/>
              </w:rPr>
              <w:t>01_</w:t>
            </w:r>
            <w:r w:rsidRPr="0CFEB202" w:rsidR="248EE9B5">
              <w:rPr>
                <w:noProof w:val="0"/>
                <w:sz w:val="18"/>
                <w:szCs w:val="18"/>
                <w:lang w:val="en-US"/>
              </w:rPr>
              <w:t>AUMOVIO_Electric_Caliper</w:t>
            </w:r>
          </w:p>
        </w:tc>
        <w:tc>
          <w:tcPr>
            <w:tcW w:w="4033" w:type="dxa"/>
            <w:tcMar>
              <w:left w:w="284" w:type="dxa"/>
            </w:tcMar>
          </w:tcPr>
          <w:p w:rsidRPr="00BB4BBB" w:rsidR="00FD360A" w:rsidP="001108B3" w:rsidRDefault="4FC64B32" w14:paraId="5954FE2D" w14:textId="2ECC51C8">
            <w:pPr>
              <w:pStyle w:val="11-Text"/>
            </w:pPr>
            <w:r>
              <w:t xml:space="preserve">Ruckelfreies Notbremsen, weniger </w:t>
            </w:r>
            <w:r w:rsidR="35124903">
              <w:t xml:space="preserve">Restschleifmoment </w:t>
            </w:r>
            <w:r>
              <w:t xml:space="preserve">und kein Bremsflüssigkeitsbedarf: Der elektrische Bremssattel bietet gegenüber hydraulischen </w:t>
            </w:r>
            <w:r w:rsidR="60E99208">
              <w:t xml:space="preserve">Modellen </w:t>
            </w:r>
            <w:r>
              <w:t>eine Vielzahl von Vorteilen.</w:t>
            </w:r>
          </w:p>
        </w:tc>
      </w:tr>
      <w:tr w:rsidRPr="00BB4BBB" w:rsidR="00BD0491" w:rsidTr="10B3AC98" w14:paraId="178EB214" w14:textId="77777777">
        <w:trPr>
          <w:trHeight w:val="1587"/>
        </w:trPr>
        <w:tc>
          <w:tcPr>
            <w:tcW w:w="3480" w:type="dxa"/>
            <w:tcMar>
              <w:left w:w="0" w:type="dxa"/>
              <w:bottom w:w="369" w:type="dxa"/>
            </w:tcMar>
          </w:tcPr>
          <w:p w:rsidR="006033B1" w:rsidP="7E667E00" w:rsidRDefault="004108E1" w14:paraId="12414AB2" w14:textId="176D059B">
            <w:pPr>
              <w:pStyle w:val="07-Images"/>
              <w:rPr>
                <w:noProof w:val="0"/>
                <w:sz w:val="18"/>
                <w:szCs w:val="18"/>
              </w:rPr>
            </w:pPr>
            <w:r w:rsidR="2BCB0399">
              <w:drawing>
                <wp:inline wp14:editId="1DE4F7A6" wp14:anchorId="5FAE2730">
                  <wp:extent cx="2091690" cy="1524635"/>
                  <wp:effectExtent l="0" t="0" r="3810" b="0"/>
                  <wp:docPr id="1940650583" name="Grafik 4"/>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0" name="Picture 13"/>
                          <pic:cNvPicPr>
                            <a:picLocks noChangeAspect="1" noChangeArrowheads="1"/>
                          </pic:cNvPicPr>
                        </pic:nvPicPr>
                        <pic:blipFill>
                          <a:blip xmlns:r="http://schemas.openxmlformats.org/officeDocument/2006/relationships" r:embed="rId15" cstate="print">
                            <a:extLst>
                              <a:ext uri="{28A0092B-C50C-407E-A947-70E740481C1C}">
                                <a14:useLocalDpi xmlns:a14="http://schemas.microsoft.com/office/drawing/2010/main" val="0"/>
                              </a:ext>
                            </a:extLst>
                          </a:blip>
                          <a:srcRect/>
                          <a:stretch>
                            <a:fillRect/>
                          </a:stretch>
                        </pic:blipFill>
                        <pic:spPr bwMode="auto">
                          <a:xfrm>
                            <a:off x="0" y="0"/>
                            <a:ext cx="2091690" cy="1524635"/>
                          </a:xfrm>
                          <a:prstGeom prst="rect">
                            <a:avLst/>
                          </a:prstGeom>
                          <a:noFill/>
                          <a:ln>
                            <a:noFill/>
                          </a:ln>
                        </pic:spPr>
                      </pic:pic>
                    </a:graphicData>
                  </a:graphic>
                </wp:inline>
              </w:drawing>
            </w:r>
          </w:p>
          <w:p w:rsidRPr="00BB4BBB" w:rsidR="0031796F" w:rsidP="7E667E00" w:rsidRDefault="0031796F" w14:paraId="798EFE44" w14:textId="77777777">
            <w:pPr>
              <w:pStyle w:val="07-Images"/>
              <w:rPr>
                <w:noProof w:val="0"/>
                <w:sz w:val="18"/>
                <w:szCs w:val="18"/>
              </w:rPr>
            </w:pPr>
          </w:p>
          <w:p w:rsidRPr="004108E1" w:rsidR="00FD360A" w:rsidP="7E667E00" w:rsidRDefault="004108E1" w14:paraId="5E73CB3B" w14:textId="5C017087">
            <w:pPr>
              <w:pStyle w:val="07-Images"/>
              <w:rPr>
                <w:noProof w:val="0"/>
                <w:sz w:val="18"/>
                <w:szCs w:val="18"/>
                <w:lang w:val="en-US"/>
              </w:rPr>
            </w:pPr>
            <w:r w:rsidRPr="10B3AC98" w:rsidR="7A38A081">
              <w:rPr>
                <w:noProof w:val="0"/>
                <w:sz w:val="18"/>
                <w:szCs w:val="18"/>
                <w:lang w:val="en-US"/>
              </w:rPr>
              <w:t>02_</w:t>
            </w:r>
            <w:r w:rsidRPr="10B3AC98" w:rsidR="2BCB0399">
              <w:rPr>
                <w:noProof w:val="0"/>
                <w:sz w:val="18"/>
                <w:szCs w:val="18"/>
                <w:lang w:val="en-US"/>
              </w:rPr>
              <w:t>AUMOVIO_BSR_Semi_Dry_Highres_DE</w:t>
            </w:r>
          </w:p>
        </w:tc>
        <w:tc>
          <w:tcPr>
            <w:tcW w:w="4033" w:type="dxa"/>
            <w:tcMar>
              <w:left w:w="284" w:type="dxa"/>
            </w:tcMar>
          </w:tcPr>
          <w:p w:rsidRPr="00BB4BBB" w:rsidR="00FD360A" w:rsidP="54023370" w:rsidRDefault="56385A53" w14:paraId="4744055E" w14:textId="1107AF69">
            <w:pPr>
              <w:pStyle w:val="11-Text"/>
            </w:pPr>
            <w:r>
              <w:t xml:space="preserve">Bei einem </w:t>
            </w:r>
            <w:r w:rsidR="69B4208B">
              <w:t xml:space="preserve">halbtrockenen </w:t>
            </w:r>
            <w:r>
              <w:t>Bremssystem</w:t>
            </w:r>
            <w:r w:rsidR="2D0E48A0">
              <w:t xml:space="preserve"> </w:t>
            </w:r>
            <w:r>
              <w:t xml:space="preserve">befinden sich die </w:t>
            </w:r>
            <w:r w:rsidR="7D45E353">
              <w:t>e</w:t>
            </w:r>
            <w:r w:rsidR="003E14E4">
              <w:t>lektromechanische Bremssattel</w:t>
            </w:r>
            <w:r>
              <w:t xml:space="preserve"> an der Hinterachse und werden im Gegensatz zu den hydraulisch betätigten </w:t>
            </w:r>
            <w:r w:rsidR="22EF7ED7">
              <w:t xml:space="preserve">Bremssätteln </w:t>
            </w:r>
            <w:r>
              <w:t>an der Vorderachse digital gesteuert.</w:t>
            </w:r>
          </w:p>
        </w:tc>
      </w:tr>
    </w:tbl>
    <w:p w:rsidRPr="00A21F60" w:rsidR="004A245F" w:rsidP="001108B3" w:rsidRDefault="004A245F" w14:paraId="4E8F46FD" w14:textId="77777777">
      <w:pPr>
        <w:pStyle w:val="11-Text"/>
      </w:pPr>
    </w:p>
    <w:sectPr w:rsidRPr="00A21F60" w:rsidR="004A245F" w:rsidSect="005D1F24">
      <w:headerReference w:type="default" r:id="rId16"/>
      <w:footerReference w:type="default" r:id="rId17"/>
      <w:pgSz w:w="11906" w:h="16838" w:orient="portrait"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Pr="00BB4BBB" w:rsidR="00617CB1" w:rsidP="00253BC9" w:rsidRDefault="00617CB1" w14:paraId="2A65A251" w14:textId="77777777">
      <w:pPr>
        <w:rPr>
          <w:rFonts w:asciiTheme="majorHAnsi" w:hAnsiTheme="majorHAnsi"/>
        </w:rPr>
      </w:pPr>
      <w:r w:rsidRPr="00BB4BBB">
        <w:rPr>
          <w:rFonts w:asciiTheme="majorHAnsi" w:hAnsiTheme="majorHAnsi"/>
        </w:rPr>
        <w:separator/>
      </w:r>
    </w:p>
  </w:endnote>
  <w:endnote w:type="continuationSeparator" w:id="0">
    <w:p w:rsidRPr="00BB4BBB" w:rsidR="00617CB1" w:rsidP="00253BC9" w:rsidRDefault="00617CB1" w14:paraId="5470734E" w14:textId="77777777">
      <w:pPr>
        <w:rPr>
          <w:rFonts w:asciiTheme="majorHAnsi" w:hAnsiTheme="majorHAnsi"/>
        </w:rPr>
      </w:pPr>
      <w:r w:rsidRPr="00BB4BBB">
        <w:rPr>
          <w:rFonts w:asciiTheme="majorHAnsi" w:hAnsiTheme="majorHAnsi"/>
        </w:rPr>
        <w:continuationSeparator/>
      </w:r>
    </w:p>
  </w:endnote>
  <w:endnote w:type="continuationNotice" w:id="1">
    <w:p w:rsidRPr="00BB4BBB" w:rsidR="00617CB1" w:rsidP="00253BC9" w:rsidRDefault="00617CB1" w14:paraId="346BEB60" w14:textId="77777777">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UMOVIO Office">
    <w:panose1 w:val="00000000000000000000"/>
    <w:charset w:val="00"/>
    <w:family w:val="roman"/>
    <w:notTrueType/>
    <w:pitch w:val="default"/>
    <w:embedRegular w:fontKey="{B0F046F0-CC86-4B23-89C3-1256BB08F020}" r:id="rId1"/>
    <w:embedBold w:fontKey="{41ADA3DC-CA23-468E-81ED-FFB627B50DFA}" r:id="rId2"/>
  </w:font>
  <w:font w:name="Calibri">
    <w:panose1 w:val="020F0502020204030204"/>
    <w:charset w:val="00"/>
    <w:family w:val="swiss"/>
    <w:pitch w:val="variable"/>
    <w:sig w:usb0="E4002EFF" w:usb1="C200247B" w:usb2="00000009" w:usb3="00000000" w:csb0="000001FF" w:csb1="00000000"/>
    <w:embedRegular w:fontKey="{55CD7F02-039A-46B5-948C-4D489E3266F7}" r:id="rId3"/>
    <w:embedBold w:fontKey="{8CB71DC6-E912-474D-AEFA-F7E6A149FB0F}" r:id="rId4"/>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w:fontKey="{CBEE4DA0-15DA-44A7-B157-FA622F0E10E5}" r:id="rId5"/>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p w:rsidR="00A47924" w:rsidRDefault="00A47924" w14:paraId="1A1543E5" w14:textId="5FADEB83">
    <w:pPr>
      <w:pStyle w:val="Footer"/>
    </w:pPr>
    <w:r w:rsidRPr="00BB4BBB">
      <w:rPr>
        <w:rFonts w:asciiTheme="majorHAnsi" w:hAnsiTheme="majorHAnsi"/>
      </w:rPr>
      <mc:AlternateContent>
        <mc:Choice Requires="wps">
          <w:drawing>
            <wp:anchor distT="0" distB="0" distL="114300" distR="114300" simplePos="0" relativeHeight="251658242" behindDoc="0" locked="0" layoutInCell="1" allowOverlap="1" wp14:anchorId="2E30DFAD" wp14:editId="08DD01F0">
              <wp:simplePos x="0" y="0"/>
              <wp:positionH relativeFrom="margin">
                <wp:align>left</wp:align>
              </wp:positionH>
              <wp:positionV relativeFrom="paragraph">
                <wp:posOffset>-143510</wp:posOffset>
              </wp:positionV>
              <wp:extent cx="1067435" cy="370205"/>
              <wp:effectExtent l="0" t="0" r="0" b="10795"/>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rsidRPr="00BB4BBB" w:rsidR="00A47924" w:rsidP="00A47924" w:rsidRDefault="00A47924" w14:paraId="3EE803F6" w14:textId="77777777">
                          <w:pPr>
                            <w:pStyle w:val="09-Contact-Line"/>
                            <w:rPr>
                              <w:rStyle w:val="Strong"/>
                              <w:rFonts w:asciiTheme="majorHAnsi" w:hAnsiTheme="majorHAnsi"/>
                            </w:rPr>
                          </w:pPr>
                          <w:r w:rsidRPr="00BB4BBB">
                            <w:rPr>
                              <w:rStyle w:val="Strong"/>
                              <w:rFonts w:asciiTheme="majorHAnsi" w:hAnsiTheme="majorHAnsi"/>
                            </w:rPr>
                            <w:t>Ihr Kontakt:</w:t>
                          </w:r>
                        </w:p>
                        <w:p w:rsidR="00A47924" w:rsidP="00A47924" w:rsidRDefault="00A47924" w14:paraId="65ECC67D" w14:textId="77777777">
                          <w:pPr>
                            <w:pStyle w:val="09-Contact-Line"/>
                            <w:rPr>
                              <w:rFonts w:asciiTheme="majorHAnsi" w:hAnsiTheme="majorHAnsi"/>
                            </w:rPr>
                          </w:pPr>
                          <w:r>
                            <w:rPr>
                              <w:rFonts w:asciiTheme="majorHAnsi" w:hAnsiTheme="majorHAnsi"/>
                            </w:rPr>
                            <w:t>Christopher Schrecke</w:t>
                          </w:r>
                        </w:p>
                        <w:p w:rsidRPr="004F3EDB" w:rsidR="00A47924" w:rsidP="00A47924" w:rsidRDefault="00A47924" w14:paraId="4787863F" w14:textId="77777777">
                          <w:pPr>
                            <w:pStyle w:val="04-Boilerplate"/>
                          </w:pPr>
                          <w:r w:rsidRPr="004F3EDB">
                            <w:t>+49 69 7603 61317</w:t>
                          </w:r>
                        </w:p>
                        <w:p w:rsidRPr="00BB4BBB" w:rsidR="00A47924" w:rsidP="00A47924" w:rsidRDefault="00A47924" w14:paraId="3535FAC0" w14:textId="77777777">
                          <w:pPr>
                            <w:pStyle w:val="09-Contact-Line"/>
                            <w:rPr>
                              <w:rFonts w:asciiTheme="majorHAnsi" w:hAnsiTheme="majorHAnsi"/>
                            </w:rPr>
                          </w:pPr>
                        </w:p>
                        <w:p w:rsidRPr="00BB4BBB" w:rsidR="00A47924" w:rsidP="00A47924" w:rsidRDefault="00A47924" w14:paraId="72E165BF" w14:textId="77777777">
                          <w:pPr>
                            <w:pStyle w:val="09-Contact-Line"/>
                            <w:rPr>
                              <w:rFonts w:asciiTheme="majorHAnsi" w:hAnsiTheme="majorHAnsi"/>
                            </w:rPr>
                          </w:pPr>
                        </w:p>
                        <w:p w:rsidRPr="00BB4BBB" w:rsidR="00A47924" w:rsidP="00A47924" w:rsidRDefault="00A47924" w14:paraId="4C0953F6" w14:textId="77777777">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w14:anchorId="3075A906">
            <v:shapetype id="_x0000_t202" coordsize="21600,21600" o:spt="202" path="m,l,21600r21600,l21600,xe" w14:anchorId="2E30DFAD">
              <v:stroke joinstyle="miter"/>
              <v:path gradientshapeok="t" o:connecttype="rect"/>
            </v:shapetype>
            <v:shape id="Contact" style="position:absolute;left:0;text-align:left;margin-left:0;margin-top:-11.3pt;width:84.05pt;height:29.1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gKOEQ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">
              <v:textbox inset="0,0,0,0">
                <w:txbxContent>
                  <w:p w:rsidRPr="00BB4BBB" w:rsidR="00A47924" w:rsidP="00A47924" w:rsidRDefault="00A47924" w14:paraId="0508FA83" w14:textId="77777777">
                    <w:pPr>
                      <w:pStyle w:val="09-Contact-Line"/>
                      <w:rPr>
                        <w:rStyle w:val="Strong"/>
                        <w:rFonts w:asciiTheme="majorHAnsi" w:hAnsiTheme="majorHAnsi"/>
                      </w:rPr>
                    </w:pPr>
                    <w:r w:rsidRPr="00BB4BBB">
                      <w:rPr>
                        <w:rStyle w:val="Strong"/>
                        <w:rFonts w:asciiTheme="majorHAnsi" w:hAnsiTheme="majorHAnsi"/>
                      </w:rPr>
                      <w:t>Ihr Kontakt:</w:t>
                    </w:r>
                  </w:p>
                  <w:p w:rsidR="00A47924" w:rsidP="00A47924" w:rsidRDefault="00A47924" w14:paraId="39DB8ED6" w14:textId="77777777">
                    <w:pPr>
                      <w:pStyle w:val="09-Contact-Line"/>
                      <w:rPr>
                        <w:rFonts w:asciiTheme="majorHAnsi" w:hAnsiTheme="majorHAnsi"/>
                      </w:rPr>
                    </w:pPr>
                    <w:r>
                      <w:rPr>
                        <w:rFonts w:asciiTheme="majorHAnsi" w:hAnsiTheme="majorHAnsi"/>
                      </w:rPr>
                      <w:t>Christopher Schrecke</w:t>
                    </w:r>
                  </w:p>
                  <w:p w:rsidRPr="004F3EDB" w:rsidR="00A47924" w:rsidP="00A47924" w:rsidRDefault="00A47924" w14:paraId="0AF69E09" w14:textId="77777777">
                    <w:pPr>
                      <w:pStyle w:val="04-Boilerplate"/>
                    </w:pPr>
                    <w:r w:rsidRPr="004F3EDB">
                      <w:t>+49 69 7603 61317</w:t>
                    </w:r>
                  </w:p>
                  <w:p w:rsidRPr="00BB4BBB" w:rsidR="00A47924" w:rsidP="00A47924" w:rsidRDefault="00A47924" w14:paraId="672A6659" w14:textId="77777777">
                    <w:pPr>
                      <w:pStyle w:val="09-Contact-Line"/>
                      <w:rPr>
                        <w:rFonts w:asciiTheme="majorHAnsi" w:hAnsiTheme="majorHAnsi"/>
                      </w:rPr>
                    </w:pPr>
                  </w:p>
                  <w:p w:rsidRPr="00BB4BBB" w:rsidR="00A47924" w:rsidP="00A47924" w:rsidRDefault="00A47924" w14:paraId="0A37501D" w14:textId="77777777">
                    <w:pPr>
                      <w:pStyle w:val="09-Contact-Line"/>
                      <w:rPr>
                        <w:rFonts w:asciiTheme="majorHAnsi" w:hAnsiTheme="majorHAnsi"/>
                      </w:rPr>
                    </w:pPr>
                  </w:p>
                  <w:p w:rsidRPr="00BB4BBB" w:rsidR="00A47924" w:rsidP="00A47924" w:rsidRDefault="00A47924" w14:paraId="5DAB6C7B" w14:textId="77777777">
                    <w:pPr>
                      <w:pStyle w:val="09-Contact-Line"/>
                    </w:pP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Pr="00BB4BBB" w:rsidR="00617CB1" w:rsidP="00253BC9" w:rsidRDefault="00617CB1" w14:paraId="6DA3A13A" w14:textId="77777777">
      <w:pPr>
        <w:rPr>
          <w:rFonts w:asciiTheme="majorHAnsi" w:hAnsiTheme="majorHAnsi"/>
        </w:rPr>
      </w:pPr>
      <w:r w:rsidRPr="00BB4BBB">
        <w:rPr>
          <w:rFonts w:asciiTheme="majorHAnsi" w:hAnsiTheme="majorHAnsi"/>
        </w:rPr>
        <w:separator/>
      </w:r>
    </w:p>
  </w:footnote>
  <w:footnote w:type="continuationSeparator" w:id="0">
    <w:p w:rsidRPr="00BB4BBB" w:rsidR="00617CB1" w:rsidP="00253BC9" w:rsidRDefault="00617CB1" w14:paraId="2D2A7E74" w14:textId="77777777">
      <w:pPr>
        <w:rPr>
          <w:rFonts w:asciiTheme="majorHAnsi" w:hAnsiTheme="majorHAnsi"/>
        </w:rPr>
      </w:pPr>
      <w:r w:rsidRPr="00BB4BBB">
        <w:rPr>
          <w:rFonts w:asciiTheme="majorHAnsi" w:hAnsiTheme="majorHAnsi"/>
        </w:rPr>
        <w:continuationSeparator/>
      </w:r>
    </w:p>
  </w:footnote>
  <w:footnote w:type="continuationNotice" w:id="1">
    <w:p w:rsidRPr="00BB4BBB" w:rsidR="00617CB1" w:rsidP="00253BC9" w:rsidRDefault="00617CB1" w14:paraId="46EE8767" w14:textId="77777777">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sdtfl w16du wp14">
  <w:p w:rsidRPr="00BB4BBB" w:rsidR="005D1F24" w:rsidP="00253BC9" w:rsidRDefault="005D1F24" w14:paraId="01CE8178" w14:textId="77777777">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rsidRPr="00BB4BBB" w:rsidR="005D1F24" w:rsidP="00253BC9" w:rsidRDefault="005D1F24" w14:paraId="0CA63C12" w14:textId="77777777">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pic="http://schemas.openxmlformats.org/drawingml/2006/picture" xmlns:a="http://schemas.openxmlformats.org/drawingml/2006/main">
          <w:pict w14:anchorId="6A57042A">
            <v:shapetype id="_x0000_t202" coordsize="21600,21600" o:spt="202" path="m,l,21600r21600,l21600,xe" w14:anchorId="1D3FC07C">
              <v:stroke joinstyle="miter"/>
              <v:path gradientshapeok="t" o:connecttype="rect"/>
            </v:shapetype>
            <v:shape id="AUMOVIO Logo"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v:textbox inset="0,0,0,0">
                <w:txbxContent>
                  <w:p w:rsidRPr="00BB4BBB" w:rsidR="005D1F24" w:rsidP="00253BC9" w:rsidRDefault="005D1F24" w14:paraId="02EB378F" w14:textId="77777777">
                    <w:pPr>
                      <w:rPr>
                        <w:rFonts w:asciiTheme="majorHAnsi" w:hAnsiTheme="majorHAnsi"/>
                      </w:rPr>
                    </w:pPr>
                    <w:r w:rsidRPr="00BB4BBB">
                      <w:rPr>
                        <w:rFonts w:asciiTheme="majorHAnsi" w:hAnsiTheme="majorHAnsi"/>
                        <w:noProof/>
                      </w:rPr>
                      <w:drawing>
                        <wp:inline distT="0" distB="0" distL="0" distR="0" wp14:anchorId="79CA5D92" wp14:editId="3026A566">
                          <wp:extent cx="2394000" cy="305618"/>
                          <wp:effectExtent l="0" t="0" r="0" b="0"/>
                          <wp:docPr id="1395233325"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rsidRPr="00BB4BBB" w:rsidR="005D1F24" w:rsidP="00253BC9" w:rsidRDefault="005D1F24" w14:paraId="6A4999DB" w14:textId="77777777">
    <w:pPr>
      <w:rPr>
        <w:rFonts w:asciiTheme="majorHAnsi" w:hAnsiTheme="majorHAnsi"/>
      </w:rPr>
    </w:pPr>
  </w:p>
  <w:p w:rsidRPr="00BB4BBB" w:rsidR="005D1F24" w:rsidP="00253BC9" w:rsidRDefault="005D1F24" w14:paraId="24A0486B" w14:textId="77777777">
    <w:pPr>
      <w:rPr>
        <w:rFonts w:asciiTheme="majorHAnsi" w:hAnsiTheme="majorHAnsi"/>
      </w:rPr>
    </w:pPr>
  </w:p>
  <w:p w:rsidRPr="00BB4BBB" w:rsidR="005D1F24" w:rsidP="00253BC9" w:rsidRDefault="005D1F24" w14:paraId="340703E5" w14:textId="77777777">
    <w:pPr>
      <w:rPr>
        <w:rFonts w:asciiTheme="majorHAnsi" w:hAnsiTheme="majorHAnsi"/>
      </w:rPr>
    </w:pPr>
  </w:p>
  <w:p w:rsidRPr="00BB4BBB" w:rsidR="005D1F24" w:rsidP="00253BC9" w:rsidRDefault="005D1F24" w14:paraId="0C2D2590" w14:textId="77777777">
    <w:pPr>
      <w:rPr>
        <w:rFonts w:asciiTheme="majorHAnsi" w:hAnsiTheme="majorHAnsi"/>
      </w:rPr>
    </w:pPr>
  </w:p>
  <w:p w:rsidRPr="00BB4BBB" w:rsidR="005D1F24" w:rsidP="00253BC9" w:rsidRDefault="005D1F24" w14:paraId="3B06AFB9" w14:textId="77777777">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rsidRPr="00BB4BBB" w:rsidR="005D1F24" w:rsidP="00E165E0" w:rsidRDefault="005D1F24" w14:paraId="55A3F47F" w14:textId="77777777">
                          <w:pPr>
                            <w:pStyle w:val="Header"/>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pic="http://schemas.openxmlformats.org/drawingml/2006/picture" xmlns:a="http://schemas.openxmlformats.org/drawingml/2006/main">
          <w:pict w14:anchorId="61280566">
            <v:shape id="Pressemitteilung"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w14:anchorId="65A7C40F">
              <v:textbox inset="0,0,0,0">
                <w:txbxContent>
                  <w:p w:rsidRPr="00BB4BBB" w:rsidR="005D1F24" w:rsidP="00E165E0" w:rsidRDefault="005D1F24" w14:paraId="3249AC66" w14:textId="77777777">
                    <w:pPr>
                      <w:pStyle w:val="Kopfzeile"/>
                      <w:rPr>
                        <w:lang w:val="de-DE"/>
                      </w:rPr>
                    </w:pPr>
                    <w:r w:rsidRPr="00BB4BBB">
                      <w:rPr>
                        <w:lang w:val="de-DE"/>
                      </w:rPr>
                      <w:t>Pressemitteilung</w:t>
                    </w:r>
                  </w:p>
                </w:txbxContent>
              </v:textbox>
            </v:shape>
          </w:pict>
        </mc:Fallback>
      </mc:AlternateContent>
    </w:r>
  </w:p>
  <w:p w:rsidRPr="00BB4BBB" w:rsidR="005D1F24" w:rsidP="00253BC9" w:rsidRDefault="005D1F24" w14:paraId="0A901EB5" w14:textId="77777777">
    <w:pPr>
      <w:rPr>
        <w:rFonts w:asciiTheme="majorHAnsi" w:hAnsiTheme="majorHAnsi"/>
      </w:rPr>
    </w:pPr>
  </w:p>
  <w:p w:rsidRPr="00BB4BBB" w:rsidR="005D1F24" w:rsidP="00253BC9" w:rsidRDefault="005D1F24" w14:paraId="55F6B8B4" w14:textId="77777777">
    <w:pPr>
      <w:rPr>
        <w:rFonts w:asciiTheme="majorHAnsi" w:hAnsiTheme="majorHAnsi"/>
      </w:rPr>
    </w:pPr>
  </w:p>
  <w:p w:rsidRPr="00BB4BBB" w:rsidR="005D1F24" w:rsidP="00253BC9" w:rsidRDefault="005D1F24" w14:paraId="7518BF02" w14:textId="6AAE99BA">
    <w:pPr>
      <w:rPr>
        <w:rFonts w:asciiTheme="majorHAnsi" w:hAnsiTheme="majorHAnsi"/>
      </w:rPr>
    </w:pPr>
  </w:p>
  <w:p w:rsidRPr="00BB4BBB" w:rsidR="005D1F24" w:rsidP="00253BC9" w:rsidRDefault="005D1F24" w14:paraId="5164A5F6" w14:textId="77777777">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57C05"/>
    <w:multiLevelType w:val="hybridMultilevel"/>
    <w:tmpl w:val="CADE3CC8"/>
    <w:lvl w:ilvl="0" w:tplc="7A80F310">
      <w:numFmt w:val="bullet"/>
      <w:lvlText w:val="•"/>
      <w:lvlJc w:val="left"/>
      <w:pPr>
        <w:ind w:left="720" w:hanging="360"/>
      </w:pPr>
      <w:rPr>
        <w:rFonts w:hint="default" w:ascii="AUMOVIO Office" w:hAnsi="AUMOVIO Office" w:eastAsia="Calibri" w:cs="Times New Roman"/>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1" w15:restartNumberingAfterBreak="0">
    <w:nsid w:val="1847159D"/>
    <w:multiLevelType w:val="hybridMultilevel"/>
    <w:tmpl w:val="941A4028"/>
    <w:lvl w:ilvl="0" w:tplc="7A80F310">
      <w:numFmt w:val="bullet"/>
      <w:lvlText w:val="•"/>
      <w:lvlJc w:val="left"/>
      <w:pPr>
        <w:ind w:left="720" w:hanging="360"/>
      </w:pPr>
      <w:rPr>
        <w:rFonts w:hint="default" w:ascii="AUMOVIO Office" w:hAnsi="AUMOVIO Office" w:eastAsia="Calibri" w:cs="Times New Roman"/>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2" w15:restartNumberingAfterBreak="0">
    <w:nsid w:val="44A11A6A"/>
    <w:multiLevelType w:val="hybridMultilevel"/>
    <w:tmpl w:val="A89011A2"/>
    <w:lvl w:ilvl="0" w:tplc="C22A7358">
      <w:start w:val="1"/>
      <w:numFmt w:val="bullet"/>
      <w:pStyle w:val="02-Bullet"/>
      <w:lvlText w:val=""/>
      <w:lvlJc w:val="left"/>
      <w:pPr>
        <w:ind w:left="4897"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3" w15:restartNumberingAfterBreak="0">
    <w:nsid w:val="453D70FC"/>
    <w:multiLevelType w:val="hybridMultilevel"/>
    <w:tmpl w:val="9634C52E"/>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4"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hint="default" w:cs="Times New Roman"/>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6E017835"/>
    <w:multiLevelType w:val="hybridMultilevel"/>
    <w:tmpl w:val="CF5C7F0C"/>
    <w:lvl w:ilvl="0" w:tplc="04090001">
      <w:start w:val="1"/>
      <w:numFmt w:val="bullet"/>
      <w:lvlText w:val=""/>
      <w:lvlJc w:val="left"/>
      <w:pPr>
        <w:tabs>
          <w:tab w:val="num" w:pos="360"/>
        </w:tabs>
        <w:ind w:left="360" w:hanging="360"/>
      </w:pPr>
      <w:rPr>
        <w:rFonts w:hint="default" w:ascii="Symbol" w:hAnsi="Symbol"/>
      </w:rPr>
    </w:lvl>
    <w:lvl w:ilvl="1" w:tplc="04090003">
      <w:start w:val="1"/>
      <w:numFmt w:val="bullet"/>
      <w:lvlText w:val="o"/>
      <w:lvlJc w:val="left"/>
      <w:pPr>
        <w:tabs>
          <w:tab w:val="num" w:pos="1080"/>
        </w:tabs>
        <w:ind w:left="1080" w:hanging="360"/>
      </w:pPr>
      <w:rPr>
        <w:rFonts w:hint="default" w:ascii="Courier New" w:hAnsi="Courier New" w:cs="Courier New"/>
      </w:rPr>
    </w:lvl>
    <w:lvl w:ilvl="2" w:tplc="04090005">
      <w:start w:val="1"/>
      <w:numFmt w:val="bullet"/>
      <w:lvlText w:val=""/>
      <w:lvlJc w:val="left"/>
      <w:pPr>
        <w:tabs>
          <w:tab w:val="num" w:pos="1800"/>
        </w:tabs>
        <w:ind w:left="1800" w:hanging="360"/>
      </w:pPr>
      <w:rPr>
        <w:rFonts w:hint="default" w:ascii="Wingdings" w:hAnsi="Wingdings"/>
      </w:rPr>
    </w:lvl>
    <w:lvl w:ilvl="3" w:tplc="04090001">
      <w:start w:val="1"/>
      <w:numFmt w:val="bullet"/>
      <w:lvlText w:val=""/>
      <w:lvlJc w:val="left"/>
      <w:pPr>
        <w:tabs>
          <w:tab w:val="num" w:pos="2520"/>
        </w:tabs>
        <w:ind w:left="2520" w:hanging="360"/>
      </w:pPr>
      <w:rPr>
        <w:rFonts w:hint="default" w:ascii="Symbol" w:hAnsi="Symbol"/>
      </w:rPr>
    </w:lvl>
    <w:lvl w:ilvl="4" w:tplc="04090003">
      <w:start w:val="1"/>
      <w:numFmt w:val="bullet"/>
      <w:lvlText w:val="o"/>
      <w:lvlJc w:val="left"/>
      <w:pPr>
        <w:tabs>
          <w:tab w:val="num" w:pos="3240"/>
        </w:tabs>
        <w:ind w:left="3240" w:hanging="360"/>
      </w:pPr>
      <w:rPr>
        <w:rFonts w:hint="default" w:ascii="Courier New" w:hAnsi="Courier New" w:cs="Courier New"/>
      </w:rPr>
    </w:lvl>
    <w:lvl w:ilvl="5" w:tplc="04090005">
      <w:start w:val="1"/>
      <w:numFmt w:val="bullet"/>
      <w:lvlText w:val=""/>
      <w:lvlJc w:val="left"/>
      <w:pPr>
        <w:tabs>
          <w:tab w:val="num" w:pos="3960"/>
        </w:tabs>
        <w:ind w:left="3960" w:hanging="360"/>
      </w:pPr>
      <w:rPr>
        <w:rFonts w:hint="default" w:ascii="Wingdings" w:hAnsi="Wingdings"/>
      </w:rPr>
    </w:lvl>
    <w:lvl w:ilvl="6" w:tplc="04090001">
      <w:start w:val="1"/>
      <w:numFmt w:val="bullet"/>
      <w:lvlText w:val=""/>
      <w:lvlJc w:val="left"/>
      <w:pPr>
        <w:tabs>
          <w:tab w:val="num" w:pos="4680"/>
        </w:tabs>
        <w:ind w:left="4680" w:hanging="360"/>
      </w:pPr>
      <w:rPr>
        <w:rFonts w:hint="default" w:ascii="Symbol" w:hAnsi="Symbol"/>
      </w:rPr>
    </w:lvl>
    <w:lvl w:ilvl="7" w:tplc="04090003">
      <w:start w:val="1"/>
      <w:numFmt w:val="bullet"/>
      <w:lvlText w:val="o"/>
      <w:lvlJc w:val="left"/>
      <w:pPr>
        <w:tabs>
          <w:tab w:val="num" w:pos="5400"/>
        </w:tabs>
        <w:ind w:left="5400" w:hanging="360"/>
      </w:pPr>
      <w:rPr>
        <w:rFonts w:hint="default" w:ascii="Courier New" w:hAnsi="Courier New" w:cs="Courier New"/>
      </w:rPr>
    </w:lvl>
    <w:lvl w:ilvl="8" w:tplc="04090005">
      <w:start w:val="1"/>
      <w:numFmt w:val="bullet"/>
      <w:lvlText w:val=""/>
      <w:lvlJc w:val="left"/>
      <w:pPr>
        <w:tabs>
          <w:tab w:val="num" w:pos="6120"/>
        </w:tabs>
        <w:ind w:left="6120" w:hanging="360"/>
      </w:pPr>
      <w:rPr>
        <w:rFonts w:hint="default" w:ascii="Wingdings" w:hAnsi="Wingdings"/>
      </w:rPr>
    </w:lvl>
  </w:abstractNum>
  <w:abstractNum w:abstractNumId="6" w15:restartNumberingAfterBreak="0">
    <w:nsid w:val="73E55DE9"/>
    <w:multiLevelType w:val="hybridMultilevel"/>
    <w:tmpl w:val="D98C4FD6"/>
    <w:lvl w:ilvl="0" w:tplc="04070001">
      <w:start w:val="1"/>
      <w:numFmt w:val="bullet"/>
      <w:lvlText w:val=""/>
      <w:lvlJc w:val="left"/>
      <w:pPr>
        <w:ind w:left="720" w:hanging="360"/>
      </w:pPr>
      <w:rPr>
        <w:rFonts w:hint="default" w:ascii="Symbol" w:hAnsi="Symbol"/>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num w:numId="1" w16cid:durableId="156380419">
    <w:abstractNumId w:val="4"/>
  </w:num>
  <w:num w:numId="2" w16cid:durableId="1308129788">
    <w:abstractNumId w:val="4"/>
  </w:num>
  <w:num w:numId="3" w16cid:durableId="1342666212">
    <w:abstractNumId w:val="4"/>
  </w:num>
  <w:num w:numId="4" w16cid:durableId="1564221498">
    <w:abstractNumId w:val="4"/>
  </w:num>
  <w:num w:numId="5" w16cid:durableId="1597710941">
    <w:abstractNumId w:val="4"/>
  </w:num>
  <w:num w:numId="6" w16cid:durableId="900943922">
    <w:abstractNumId w:val="5"/>
  </w:num>
  <w:num w:numId="7" w16cid:durableId="1775443893">
    <w:abstractNumId w:val="2"/>
  </w:num>
  <w:num w:numId="8" w16cid:durableId="1153376680">
    <w:abstractNumId w:val="3"/>
  </w:num>
  <w:num w:numId="9" w16cid:durableId="552277317">
    <w:abstractNumId w:val="2"/>
    <w:lvlOverride w:ilvl="0">
      <w:startOverride w:val="1"/>
    </w:lvlOverride>
  </w:num>
  <w:num w:numId="10" w16cid:durableId="1227763994">
    <w:abstractNumId w:val="6"/>
  </w:num>
  <w:num w:numId="11" w16cid:durableId="430860861">
    <w:abstractNumId w:val="0"/>
  </w:num>
  <w:num w:numId="12" w16cid:durableId="1874265742">
    <w:abstractNumId w:val="1"/>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removeDateAndTime/>
  <w:embedTrueTypeFonts/>
  <w:proofState w:spelling="clean"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1267"/>
    <w:rsid w:val="0001032D"/>
    <w:rsid w:val="00010662"/>
    <w:rsid w:val="00010A2B"/>
    <w:rsid w:val="00010B3B"/>
    <w:rsid w:val="000143AE"/>
    <w:rsid w:val="000167A1"/>
    <w:rsid w:val="00016FB5"/>
    <w:rsid w:val="00017635"/>
    <w:rsid w:val="000219AF"/>
    <w:rsid w:val="00022949"/>
    <w:rsid w:val="00023005"/>
    <w:rsid w:val="00025653"/>
    <w:rsid w:val="000313EE"/>
    <w:rsid w:val="00033620"/>
    <w:rsid w:val="000403AF"/>
    <w:rsid w:val="0004280F"/>
    <w:rsid w:val="0004287E"/>
    <w:rsid w:val="00044C08"/>
    <w:rsid w:val="00045F67"/>
    <w:rsid w:val="000511E4"/>
    <w:rsid w:val="0005212C"/>
    <w:rsid w:val="0005381D"/>
    <w:rsid w:val="000616CE"/>
    <w:rsid w:val="0006310A"/>
    <w:rsid w:val="000647D8"/>
    <w:rsid w:val="000772D3"/>
    <w:rsid w:val="0008386E"/>
    <w:rsid w:val="00084CAE"/>
    <w:rsid w:val="00095547"/>
    <w:rsid w:val="0009780C"/>
    <w:rsid w:val="000A1002"/>
    <w:rsid w:val="000A39E1"/>
    <w:rsid w:val="000A646F"/>
    <w:rsid w:val="000B4106"/>
    <w:rsid w:val="000C0C39"/>
    <w:rsid w:val="000C372E"/>
    <w:rsid w:val="000C608F"/>
    <w:rsid w:val="000D0B65"/>
    <w:rsid w:val="000D72FB"/>
    <w:rsid w:val="000E2BF1"/>
    <w:rsid w:val="000E5FCA"/>
    <w:rsid w:val="000E6CD0"/>
    <w:rsid w:val="000E74A7"/>
    <w:rsid w:val="000F17A9"/>
    <w:rsid w:val="000F7E19"/>
    <w:rsid w:val="00100D64"/>
    <w:rsid w:val="00106E85"/>
    <w:rsid w:val="00106E8F"/>
    <w:rsid w:val="001108B3"/>
    <w:rsid w:val="00111CBF"/>
    <w:rsid w:val="001134CC"/>
    <w:rsid w:val="001273AE"/>
    <w:rsid w:val="0012750A"/>
    <w:rsid w:val="00130DED"/>
    <w:rsid w:val="00135205"/>
    <w:rsid w:val="00140ADD"/>
    <w:rsid w:val="001431E3"/>
    <w:rsid w:val="0015035F"/>
    <w:rsid w:val="00160245"/>
    <w:rsid w:val="00162CCD"/>
    <w:rsid w:val="00164FF0"/>
    <w:rsid w:val="00165BA2"/>
    <w:rsid w:val="00165D9B"/>
    <w:rsid w:val="00169C44"/>
    <w:rsid w:val="001702F0"/>
    <w:rsid w:val="00170C7E"/>
    <w:rsid w:val="00175A9D"/>
    <w:rsid w:val="00186BAA"/>
    <w:rsid w:val="00192100"/>
    <w:rsid w:val="0019701F"/>
    <w:rsid w:val="001A4F38"/>
    <w:rsid w:val="001A7967"/>
    <w:rsid w:val="001B28B1"/>
    <w:rsid w:val="001B5139"/>
    <w:rsid w:val="001B7A3B"/>
    <w:rsid w:val="001C3D14"/>
    <w:rsid w:val="001C4AA1"/>
    <w:rsid w:val="001C641D"/>
    <w:rsid w:val="001C6C6E"/>
    <w:rsid w:val="001C7ABF"/>
    <w:rsid w:val="001D01BE"/>
    <w:rsid w:val="001D0BAF"/>
    <w:rsid w:val="001D7C3B"/>
    <w:rsid w:val="001E28E4"/>
    <w:rsid w:val="001E41B0"/>
    <w:rsid w:val="001F058D"/>
    <w:rsid w:val="001F7D85"/>
    <w:rsid w:val="00204DD6"/>
    <w:rsid w:val="002064CA"/>
    <w:rsid w:val="00207863"/>
    <w:rsid w:val="00210A71"/>
    <w:rsid w:val="00213B9A"/>
    <w:rsid w:val="002168E4"/>
    <w:rsid w:val="00217287"/>
    <w:rsid w:val="00222AA8"/>
    <w:rsid w:val="002230C9"/>
    <w:rsid w:val="002243E5"/>
    <w:rsid w:val="002268A2"/>
    <w:rsid w:val="0022708B"/>
    <w:rsid w:val="00227DD5"/>
    <w:rsid w:val="0023071D"/>
    <w:rsid w:val="0023439E"/>
    <w:rsid w:val="00234814"/>
    <w:rsid w:val="002351EA"/>
    <w:rsid w:val="00236446"/>
    <w:rsid w:val="002418E5"/>
    <w:rsid w:val="00241DFF"/>
    <w:rsid w:val="00242E17"/>
    <w:rsid w:val="00245363"/>
    <w:rsid w:val="0025357A"/>
    <w:rsid w:val="00253BC9"/>
    <w:rsid w:val="0025599D"/>
    <w:rsid w:val="00255A33"/>
    <w:rsid w:val="00255E42"/>
    <w:rsid w:val="00256B14"/>
    <w:rsid w:val="0027219D"/>
    <w:rsid w:val="002722D3"/>
    <w:rsid w:val="00275F75"/>
    <w:rsid w:val="002806CB"/>
    <w:rsid w:val="00280E32"/>
    <w:rsid w:val="002831C6"/>
    <w:rsid w:val="00285F8E"/>
    <w:rsid w:val="00292C69"/>
    <w:rsid w:val="00295D87"/>
    <w:rsid w:val="0029667F"/>
    <w:rsid w:val="002A0F09"/>
    <w:rsid w:val="002A1546"/>
    <w:rsid w:val="002A435C"/>
    <w:rsid w:val="002A482F"/>
    <w:rsid w:val="002A4AB7"/>
    <w:rsid w:val="002A6034"/>
    <w:rsid w:val="002B3B23"/>
    <w:rsid w:val="002B7F67"/>
    <w:rsid w:val="002C0612"/>
    <w:rsid w:val="002C1615"/>
    <w:rsid w:val="002D2384"/>
    <w:rsid w:val="002D2891"/>
    <w:rsid w:val="002D2A89"/>
    <w:rsid w:val="002D2D38"/>
    <w:rsid w:val="002D3B49"/>
    <w:rsid w:val="002D725F"/>
    <w:rsid w:val="002E2067"/>
    <w:rsid w:val="002E3DE3"/>
    <w:rsid w:val="002F37ED"/>
    <w:rsid w:val="00305470"/>
    <w:rsid w:val="00306A56"/>
    <w:rsid w:val="00310ED6"/>
    <w:rsid w:val="00312FC7"/>
    <w:rsid w:val="00315CE5"/>
    <w:rsid w:val="0031750E"/>
    <w:rsid w:val="0031796F"/>
    <w:rsid w:val="003261EF"/>
    <w:rsid w:val="00327276"/>
    <w:rsid w:val="00327BBC"/>
    <w:rsid w:val="00327C72"/>
    <w:rsid w:val="00331853"/>
    <w:rsid w:val="003338B1"/>
    <w:rsid w:val="003339AD"/>
    <w:rsid w:val="00340E7A"/>
    <w:rsid w:val="00344D2C"/>
    <w:rsid w:val="003511E1"/>
    <w:rsid w:val="003528D8"/>
    <w:rsid w:val="00360479"/>
    <w:rsid w:val="00362264"/>
    <w:rsid w:val="00362486"/>
    <w:rsid w:val="0036582D"/>
    <w:rsid w:val="003666FF"/>
    <w:rsid w:val="00366D7C"/>
    <w:rsid w:val="00366E39"/>
    <w:rsid w:val="00367CB8"/>
    <w:rsid w:val="00390037"/>
    <w:rsid w:val="0039084E"/>
    <w:rsid w:val="00391614"/>
    <w:rsid w:val="00391E7A"/>
    <w:rsid w:val="003A0C3A"/>
    <w:rsid w:val="003A62CF"/>
    <w:rsid w:val="003A771F"/>
    <w:rsid w:val="003B02BB"/>
    <w:rsid w:val="003B7B67"/>
    <w:rsid w:val="003C32EC"/>
    <w:rsid w:val="003C725F"/>
    <w:rsid w:val="003E04B0"/>
    <w:rsid w:val="003E14E4"/>
    <w:rsid w:val="003E1656"/>
    <w:rsid w:val="003E73C7"/>
    <w:rsid w:val="003F30E6"/>
    <w:rsid w:val="003F4E90"/>
    <w:rsid w:val="003F55AD"/>
    <w:rsid w:val="003F60E7"/>
    <w:rsid w:val="003F7EBE"/>
    <w:rsid w:val="004108E1"/>
    <w:rsid w:val="00415FF7"/>
    <w:rsid w:val="00420D8C"/>
    <w:rsid w:val="004227A0"/>
    <w:rsid w:val="004236EB"/>
    <w:rsid w:val="004242E3"/>
    <w:rsid w:val="00425054"/>
    <w:rsid w:val="0043614D"/>
    <w:rsid w:val="004375EF"/>
    <w:rsid w:val="00443D61"/>
    <w:rsid w:val="004442EC"/>
    <w:rsid w:val="00446BE8"/>
    <w:rsid w:val="00446ECD"/>
    <w:rsid w:val="00450D95"/>
    <w:rsid w:val="00452A5A"/>
    <w:rsid w:val="00454403"/>
    <w:rsid w:val="00461CF1"/>
    <w:rsid w:val="00461FC5"/>
    <w:rsid w:val="00464524"/>
    <w:rsid w:val="00467FC6"/>
    <w:rsid w:val="004703F7"/>
    <w:rsid w:val="00473689"/>
    <w:rsid w:val="00475510"/>
    <w:rsid w:val="00475D3E"/>
    <w:rsid w:val="00476924"/>
    <w:rsid w:val="00477149"/>
    <w:rsid w:val="004818A7"/>
    <w:rsid w:val="00484E9A"/>
    <w:rsid w:val="0048663C"/>
    <w:rsid w:val="0049432B"/>
    <w:rsid w:val="00495D7F"/>
    <w:rsid w:val="00497C54"/>
    <w:rsid w:val="004A0E55"/>
    <w:rsid w:val="004A1641"/>
    <w:rsid w:val="004A1842"/>
    <w:rsid w:val="004A245F"/>
    <w:rsid w:val="004B40F7"/>
    <w:rsid w:val="004C326C"/>
    <w:rsid w:val="004C6C5D"/>
    <w:rsid w:val="004C7897"/>
    <w:rsid w:val="004C7AFE"/>
    <w:rsid w:val="004D1716"/>
    <w:rsid w:val="004D2967"/>
    <w:rsid w:val="004D41F1"/>
    <w:rsid w:val="004D4595"/>
    <w:rsid w:val="004D7555"/>
    <w:rsid w:val="004D769B"/>
    <w:rsid w:val="004E1FE3"/>
    <w:rsid w:val="004E2DDD"/>
    <w:rsid w:val="004F2847"/>
    <w:rsid w:val="004F5C88"/>
    <w:rsid w:val="004F66DB"/>
    <w:rsid w:val="004F6ADC"/>
    <w:rsid w:val="005027B5"/>
    <w:rsid w:val="00511929"/>
    <w:rsid w:val="00514C68"/>
    <w:rsid w:val="00517676"/>
    <w:rsid w:val="00521166"/>
    <w:rsid w:val="005236B3"/>
    <w:rsid w:val="005254B9"/>
    <w:rsid w:val="005355F0"/>
    <w:rsid w:val="00537F86"/>
    <w:rsid w:val="00543679"/>
    <w:rsid w:val="00544748"/>
    <w:rsid w:val="00556147"/>
    <w:rsid w:val="005571BA"/>
    <w:rsid w:val="005615BA"/>
    <w:rsid w:val="00562041"/>
    <w:rsid w:val="00562D72"/>
    <w:rsid w:val="0056742C"/>
    <w:rsid w:val="00567E74"/>
    <w:rsid w:val="00572182"/>
    <w:rsid w:val="00575716"/>
    <w:rsid w:val="005762DB"/>
    <w:rsid w:val="0058394E"/>
    <w:rsid w:val="00583A84"/>
    <w:rsid w:val="00587D8D"/>
    <w:rsid w:val="00597BED"/>
    <w:rsid w:val="005A1CB3"/>
    <w:rsid w:val="005A1DE7"/>
    <w:rsid w:val="005A2933"/>
    <w:rsid w:val="005A4C83"/>
    <w:rsid w:val="005A5D8F"/>
    <w:rsid w:val="005B0B06"/>
    <w:rsid w:val="005B0FDA"/>
    <w:rsid w:val="005B55AB"/>
    <w:rsid w:val="005C2180"/>
    <w:rsid w:val="005D080C"/>
    <w:rsid w:val="005D1F24"/>
    <w:rsid w:val="005D5FEA"/>
    <w:rsid w:val="005E7F23"/>
    <w:rsid w:val="005F042A"/>
    <w:rsid w:val="005F0F86"/>
    <w:rsid w:val="005F10CC"/>
    <w:rsid w:val="005F6E6E"/>
    <w:rsid w:val="006001F3"/>
    <w:rsid w:val="006033B1"/>
    <w:rsid w:val="00606C61"/>
    <w:rsid w:val="00617CB1"/>
    <w:rsid w:val="0062216D"/>
    <w:rsid w:val="00632565"/>
    <w:rsid w:val="006333BB"/>
    <w:rsid w:val="00633747"/>
    <w:rsid w:val="00645515"/>
    <w:rsid w:val="006464D2"/>
    <w:rsid w:val="006469AC"/>
    <w:rsid w:val="00654F14"/>
    <w:rsid w:val="0065527C"/>
    <w:rsid w:val="00662ADC"/>
    <w:rsid w:val="00680113"/>
    <w:rsid w:val="00684270"/>
    <w:rsid w:val="006939B7"/>
    <w:rsid w:val="0069485A"/>
    <w:rsid w:val="006A2071"/>
    <w:rsid w:val="006A3D64"/>
    <w:rsid w:val="006A5F1A"/>
    <w:rsid w:val="006A5FBF"/>
    <w:rsid w:val="006A7ACC"/>
    <w:rsid w:val="006B45C5"/>
    <w:rsid w:val="006B4E39"/>
    <w:rsid w:val="006B5ED1"/>
    <w:rsid w:val="006C6421"/>
    <w:rsid w:val="006C7063"/>
    <w:rsid w:val="006D05EA"/>
    <w:rsid w:val="006D1E78"/>
    <w:rsid w:val="006E1682"/>
    <w:rsid w:val="006E2605"/>
    <w:rsid w:val="006E4CD7"/>
    <w:rsid w:val="006F5BC8"/>
    <w:rsid w:val="00706674"/>
    <w:rsid w:val="00710E71"/>
    <w:rsid w:val="007135A4"/>
    <w:rsid w:val="00715537"/>
    <w:rsid w:val="00715C40"/>
    <w:rsid w:val="0071626D"/>
    <w:rsid w:val="00720399"/>
    <w:rsid w:val="00720998"/>
    <w:rsid w:val="00723235"/>
    <w:rsid w:val="00730CF4"/>
    <w:rsid w:val="00736F32"/>
    <w:rsid w:val="00737FD1"/>
    <w:rsid w:val="007401B4"/>
    <w:rsid w:val="00741021"/>
    <w:rsid w:val="00743479"/>
    <w:rsid w:val="00743C34"/>
    <w:rsid w:val="007442D3"/>
    <w:rsid w:val="007449B2"/>
    <w:rsid w:val="00745F58"/>
    <w:rsid w:val="0075294C"/>
    <w:rsid w:val="00752F2D"/>
    <w:rsid w:val="007538B6"/>
    <w:rsid w:val="00765498"/>
    <w:rsid w:val="0077466D"/>
    <w:rsid w:val="0077756C"/>
    <w:rsid w:val="00783DC7"/>
    <w:rsid w:val="0078561B"/>
    <w:rsid w:val="00786341"/>
    <w:rsid w:val="00793352"/>
    <w:rsid w:val="00793F12"/>
    <w:rsid w:val="00796303"/>
    <w:rsid w:val="00796CCB"/>
    <w:rsid w:val="007A3574"/>
    <w:rsid w:val="007A6DBF"/>
    <w:rsid w:val="007B5E78"/>
    <w:rsid w:val="007B6501"/>
    <w:rsid w:val="007B7495"/>
    <w:rsid w:val="007C3044"/>
    <w:rsid w:val="007D1032"/>
    <w:rsid w:val="007D1510"/>
    <w:rsid w:val="007D6E1D"/>
    <w:rsid w:val="007E5849"/>
    <w:rsid w:val="007F0884"/>
    <w:rsid w:val="007F4CE8"/>
    <w:rsid w:val="0080480D"/>
    <w:rsid w:val="008058BB"/>
    <w:rsid w:val="00805B39"/>
    <w:rsid w:val="00813E6E"/>
    <w:rsid w:val="00814C00"/>
    <w:rsid w:val="00822136"/>
    <w:rsid w:val="008251AF"/>
    <w:rsid w:val="0083056A"/>
    <w:rsid w:val="00840836"/>
    <w:rsid w:val="00841936"/>
    <w:rsid w:val="00846356"/>
    <w:rsid w:val="00847DCB"/>
    <w:rsid w:val="00853534"/>
    <w:rsid w:val="00853EB2"/>
    <w:rsid w:val="00854FB2"/>
    <w:rsid w:val="0085630A"/>
    <w:rsid w:val="00862C86"/>
    <w:rsid w:val="00870BA4"/>
    <w:rsid w:val="00870E44"/>
    <w:rsid w:val="00874312"/>
    <w:rsid w:val="00874EF9"/>
    <w:rsid w:val="00882EB3"/>
    <w:rsid w:val="008843A6"/>
    <w:rsid w:val="00884491"/>
    <w:rsid w:val="00886CAF"/>
    <w:rsid w:val="00890DFF"/>
    <w:rsid w:val="008A6263"/>
    <w:rsid w:val="008A73F1"/>
    <w:rsid w:val="008A7EAF"/>
    <w:rsid w:val="008C0EC8"/>
    <w:rsid w:val="008C140C"/>
    <w:rsid w:val="008C182F"/>
    <w:rsid w:val="008C1ADB"/>
    <w:rsid w:val="008C223C"/>
    <w:rsid w:val="008D689E"/>
    <w:rsid w:val="008D6E01"/>
    <w:rsid w:val="008E5A86"/>
    <w:rsid w:val="008E5C7F"/>
    <w:rsid w:val="008E6CAB"/>
    <w:rsid w:val="008F4F11"/>
    <w:rsid w:val="008F6017"/>
    <w:rsid w:val="00900D9B"/>
    <w:rsid w:val="00902998"/>
    <w:rsid w:val="00903D0C"/>
    <w:rsid w:val="00904B2B"/>
    <w:rsid w:val="009065EE"/>
    <w:rsid w:val="00926E02"/>
    <w:rsid w:val="00927719"/>
    <w:rsid w:val="00934A87"/>
    <w:rsid w:val="009375BF"/>
    <w:rsid w:val="00940E3C"/>
    <w:rsid w:val="0095234D"/>
    <w:rsid w:val="009558C8"/>
    <w:rsid w:val="00956D7A"/>
    <w:rsid w:val="0096426A"/>
    <w:rsid w:val="00964780"/>
    <w:rsid w:val="00965107"/>
    <w:rsid w:val="009667C1"/>
    <w:rsid w:val="009671D3"/>
    <w:rsid w:val="00970EBF"/>
    <w:rsid w:val="009751CD"/>
    <w:rsid w:val="00977E15"/>
    <w:rsid w:val="009852C7"/>
    <w:rsid w:val="00992BEE"/>
    <w:rsid w:val="00994E46"/>
    <w:rsid w:val="00995DD1"/>
    <w:rsid w:val="0099603A"/>
    <w:rsid w:val="009A0347"/>
    <w:rsid w:val="009A0902"/>
    <w:rsid w:val="009A09D8"/>
    <w:rsid w:val="009B28B1"/>
    <w:rsid w:val="009B5BA3"/>
    <w:rsid w:val="009B6BF8"/>
    <w:rsid w:val="009C06E9"/>
    <w:rsid w:val="009C134D"/>
    <w:rsid w:val="009C3DAD"/>
    <w:rsid w:val="009C40BB"/>
    <w:rsid w:val="009C6446"/>
    <w:rsid w:val="009C67E5"/>
    <w:rsid w:val="009C6F01"/>
    <w:rsid w:val="009C7CEF"/>
    <w:rsid w:val="009D27B0"/>
    <w:rsid w:val="009D5347"/>
    <w:rsid w:val="009D7DA0"/>
    <w:rsid w:val="009E46BD"/>
    <w:rsid w:val="009E6275"/>
    <w:rsid w:val="009E68CE"/>
    <w:rsid w:val="009F4FF2"/>
    <w:rsid w:val="00A03A70"/>
    <w:rsid w:val="00A06CC1"/>
    <w:rsid w:val="00A11336"/>
    <w:rsid w:val="00A11466"/>
    <w:rsid w:val="00A13335"/>
    <w:rsid w:val="00A133E5"/>
    <w:rsid w:val="00A15113"/>
    <w:rsid w:val="00A15F4B"/>
    <w:rsid w:val="00A16894"/>
    <w:rsid w:val="00A17123"/>
    <w:rsid w:val="00A21F60"/>
    <w:rsid w:val="00A311B4"/>
    <w:rsid w:val="00A31368"/>
    <w:rsid w:val="00A3569C"/>
    <w:rsid w:val="00A46B35"/>
    <w:rsid w:val="00A47924"/>
    <w:rsid w:val="00A52F32"/>
    <w:rsid w:val="00A534F5"/>
    <w:rsid w:val="00A553F6"/>
    <w:rsid w:val="00A55AE2"/>
    <w:rsid w:val="00A55C1A"/>
    <w:rsid w:val="00A62526"/>
    <w:rsid w:val="00A6292B"/>
    <w:rsid w:val="00A64BFB"/>
    <w:rsid w:val="00A70DC5"/>
    <w:rsid w:val="00A70F2F"/>
    <w:rsid w:val="00A76384"/>
    <w:rsid w:val="00A80913"/>
    <w:rsid w:val="00A80EAA"/>
    <w:rsid w:val="00A92CBA"/>
    <w:rsid w:val="00A93F82"/>
    <w:rsid w:val="00A9591F"/>
    <w:rsid w:val="00A96738"/>
    <w:rsid w:val="00A97670"/>
    <w:rsid w:val="00AA176F"/>
    <w:rsid w:val="00AA27BC"/>
    <w:rsid w:val="00AA3700"/>
    <w:rsid w:val="00AB10FA"/>
    <w:rsid w:val="00AB33BC"/>
    <w:rsid w:val="00AB3BB1"/>
    <w:rsid w:val="00AC34DD"/>
    <w:rsid w:val="00AD2362"/>
    <w:rsid w:val="00AD63BF"/>
    <w:rsid w:val="00AD6834"/>
    <w:rsid w:val="00AE12B5"/>
    <w:rsid w:val="00AE2B1C"/>
    <w:rsid w:val="00AE446C"/>
    <w:rsid w:val="00AE547C"/>
    <w:rsid w:val="00AF0EA5"/>
    <w:rsid w:val="00AF1228"/>
    <w:rsid w:val="00B003A6"/>
    <w:rsid w:val="00B0732C"/>
    <w:rsid w:val="00B07BD0"/>
    <w:rsid w:val="00B07DE7"/>
    <w:rsid w:val="00B136E1"/>
    <w:rsid w:val="00B149C9"/>
    <w:rsid w:val="00B1751C"/>
    <w:rsid w:val="00B2200F"/>
    <w:rsid w:val="00B241FE"/>
    <w:rsid w:val="00B3197F"/>
    <w:rsid w:val="00B37BB2"/>
    <w:rsid w:val="00B4098B"/>
    <w:rsid w:val="00B41F49"/>
    <w:rsid w:val="00B41F9D"/>
    <w:rsid w:val="00B4516E"/>
    <w:rsid w:val="00B50164"/>
    <w:rsid w:val="00B52A01"/>
    <w:rsid w:val="00B52DDF"/>
    <w:rsid w:val="00B54BA4"/>
    <w:rsid w:val="00B55CEA"/>
    <w:rsid w:val="00B63214"/>
    <w:rsid w:val="00B63B97"/>
    <w:rsid w:val="00B75A39"/>
    <w:rsid w:val="00B77702"/>
    <w:rsid w:val="00B80A19"/>
    <w:rsid w:val="00B80DC7"/>
    <w:rsid w:val="00B82674"/>
    <w:rsid w:val="00B8520D"/>
    <w:rsid w:val="00B873FE"/>
    <w:rsid w:val="00B91F5B"/>
    <w:rsid w:val="00B95416"/>
    <w:rsid w:val="00BA0862"/>
    <w:rsid w:val="00BA1178"/>
    <w:rsid w:val="00BA3209"/>
    <w:rsid w:val="00BA3808"/>
    <w:rsid w:val="00BB0349"/>
    <w:rsid w:val="00BB4266"/>
    <w:rsid w:val="00BB4BBB"/>
    <w:rsid w:val="00BB5C24"/>
    <w:rsid w:val="00BB75CD"/>
    <w:rsid w:val="00BC36F9"/>
    <w:rsid w:val="00BC6523"/>
    <w:rsid w:val="00BD0491"/>
    <w:rsid w:val="00BD1F02"/>
    <w:rsid w:val="00BE054B"/>
    <w:rsid w:val="00BE5D67"/>
    <w:rsid w:val="00BE719C"/>
    <w:rsid w:val="00BF23E7"/>
    <w:rsid w:val="00BF3F8B"/>
    <w:rsid w:val="00C0007E"/>
    <w:rsid w:val="00C01F47"/>
    <w:rsid w:val="00C0640D"/>
    <w:rsid w:val="00C16E8E"/>
    <w:rsid w:val="00C16F54"/>
    <w:rsid w:val="00C20D68"/>
    <w:rsid w:val="00C23482"/>
    <w:rsid w:val="00C25E9F"/>
    <w:rsid w:val="00C26DB3"/>
    <w:rsid w:val="00C411B3"/>
    <w:rsid w:val="00C54417"/>
    <w:rsid w:val="00C57D83"/>
    <w:rsid w:val="00C6116C"/>
    <w:rsid w:val="00C648FF"/>
    <w:rsid w:val="00C66E0B"/>
    <w:rsid w:val="00C67E21"/>
    <w:rsid w:val="00C75AF6"/>
    <w:rsid w:val="00C81E45"/>
    <w:rsid w:val="00C93959"/>
    <w:rsid w:val="00C93D6B"/>
    <w:rsid w:val="00CB0673"/>
    <w:rsid w:val="00CC0350"/>
    <w:rsid w:val="00CC26B3"/>
    <w:rsid w:val="00CC2CE6"/>
    <w:rsid w:val="00CC2F13"/>
    <w:rsid w:val="00CC495A"/>
    <w:rsid w:val="00CC5F1E"/>
    <w:rsid w:val="00CC690D"/>
    <w:rsid w:val="00CC6B81"/>
    <w:rsid w:val="00CC6C2F"/>
    <w:rsid w:val="00CD52D4"/>
    <w:rsid w:val="00CD7AEA"/>
    <w:rsid w:val="00CE321A"/>
    <w:rsid w:val="00CE5231"/>
    <w:rsid w:val="00D00C70"/>
    <w:rsid w:val="00D0339E"/>
    <w:rsid w:val="00D0794C"/>
    <w:rsid w:val="00D11036"/>
    <w:rsid w:val="00D118C7"/>
    <w:rsid w:val="00D177A7"/>
    <w:rsid w:val="00D27D5F"/>
    <w:rsid w:val="00D33FFC"/>
    <w:rsid w:val="00D3630C"/>
    <w:rsid w:val="00D4005F"/>
    <w:rsid w:val="00D41D10"/>
    <w:rsid w:val="00D4311A"/>
    <w:rsid w:val="00D51BA6"/>
    <w:rsid w:val="00D543F0"/>
    <w:rsid w:val="00D606D1"/>
    <w:rsid w:val="00D62339"/>
    <w:rsid w:val="00D62959"/>
    <w:rsid w:val="00D67883"/>
    <w:rsid w:val="00D7051A"/>
    <w:rsid w:val="00D73235"/>
    <w:rsid w:val="00D74A37"/>
    <w:rsid w:val="00D80587"/>
    <w:rsid w:val="00D81074"/>
    <w:rsid w:val="00D84CE9"/>
    <w:rsid w:val="00D85F92"/>
    <w:rsid w:val="00D86295"/>
    <w:rsid w:val="00D91693"/>
    <w:rsid w:val="00D93D81"/>
    <w:rsid w:val="00D93E61"/>
    <w:rsid w:val="00D952D5"/>
    <w:rsid w:val="00D9702F"/>
    <w:rsid w:val="00DA135E"/>
    <w:rsid w:val="00DA1992"/>
    <w:rsid w:val="00DA312E"/>
    <w:rsid w:val="00DA7833"/>
    <w:rsid w:val="00DB3528"/>
    <w:rsid w:val="00DB6C64"/>
    <w:rsid w:val="00DC6206"/>
    <w:rsid w:val="00DD3B05"/>
    <w:rsid w:val="00DD6571"/>
    <w:rsid w:val="00DE03DB"/>
    <w:rsid w:val="00DE4508"/>
    <w:rsid w:val="00DE7198"/>
    <w:rsid w:val="00DE78F2"/>
    <w:rsid w:val="00DF1340"/>
    <w:rsid w:val="00E01D6B"/>
    <w:rsid w:val="00E11B17"/>
    <w:rsid w:val="00E12762"/>
    <w:rsid w:val="00E12A20"/>
    <w:rsid w:val="00E165E0"/>
    <w:rsid w:val="00E2254C"/>
    <w:rsid w:val="00E22C55"/>
    <w:rsid w:val="00E2650B"/>
    <w:rsid w:val="00E27D31"/>
    <w:rsid w:val="00E37F77"/>
    <w:rsid w:val="00E40548"/>
    <w:rsid w:val="00E408FF"/>
    <w:rsid w:val="00E411AB"/>
    <w:rsid w:val="00E43FC8"/>
    <w:rsid w:val="00E4408C"/>
    <w:rsid w:val="00E46BEA"/>
    <w:rsid w:val="00E53F44"/>
    <w:rsid w:val="00E60DF2"/>
    <w:rsid w:val="00E6398D"/>
    <w:rsid w:val="00E70335"/>
    <w:rsid w:val="00E72F8A"/>
    <w:rsid w:val="00E742F6"/>
    <w:rsid w:val="00E76A9F"/>
    <w:rsid w:val="00E76F31"/>
    <w:rsid w:val="00E843A9"/>
    <w:rsid w:val="00E863E4"/>
    <w:rsid w:val="00E91A1A"/>
    <w:rsid w:val="00E94894"/>
    <w:rsid w:val="00E95307"/>
    <w:rsid w:val="00E9743C"/>
    <w:rsid w:val="00EA0734"/>
    <w:rsid w:val="00EA542D"/>
    <w:rsid w:val="00EA7F8F"/>
    <w:rsid w:val="00EB1960"/>
    <w:rsid w:val="00EB2C7C"/>
    <w:rsid w:val="00EB712C"/>
    <w:rsid w:val="00ED3652"/>
    <w:rsid w:val="00ED45C4"/>
    <w:rsid w:val="00EE68B7"/>
    <w:rsid w:val="00EE6A90"/>
    <w:rsid w:val="00EF1074"/>
    <w:rsid w:val="00EF504B"/>
    <w:rsid w:val="00F02EA9"/>
    <w:rsid w:val="00F06CDD"/>
    <w:rsid w:val="00F14773"/>
    <w:rsid w:val="00F172DB"/>
    <w:rsid w:val="00F250F6"/>
    <w:rsid w:val="00F26E93"/>
    <w:rsid w:val="00F27BE7"/>
    <w:rsid w:val="00F300CD"/>
    <w:rsid w:val="00F34A0F"/>
    <w:rsid w:val="00F35F12"/>
    <w:rsid w:val="00F36BF4"/>
    <w:rsid w:val="00F40DE7"/>
    <w:rsid w:val="00F46BDB"/>
    <w:rsid w:val="00F511C5"/>
    <w:rsid w:val="00F63122"/>
    <w:rsid w:val="00F63FFF"/>
    <w:rsid w:val="00F67616"/>
    <w:rsid w:val="00F71FA3"/>
    <w:rsid w:val="00F723BB"/>
    <w:rsid w:val="00F72DBB"/>
    <w:rsid w:val="00F737EC"/>
    <w:rsid w:val="00F73CE3"/>
    <w:rsid w:val="00F855F7"/>
    <w:rsid w:val="00F8794B"/>
    <w:rsid w:val="00F91724"/>
    <w:rsid w:val="00FA3839"/>
    <w:rsid w:val="00FA3E96"/>
    <w:rsid w:val="00FA43D0"/>
    <w:rsid w:val="00FA64A0"/>
    <w:rsid w:val="00FB4837"/>
    <w:rsid w:val="00FB573C"/>
    <w:rsid w:val="00FC5F81"/>
    <w:rsid w:val="00FD2F51"/>
    <w:rsid w:val="00FD360A"/>
    <w:rsid w:val="00FD4DBA"/>
    <w:rsid w:val="00FF34F4"/>
    <w:rsid w:val="00FF4108"/>
    <w:rsid w:val="00FF47BF"/>
    <w:rsid w:val="02560159"/>
    <w:rsid w:val="027AFF34"/>
    <w:rsid w:val="036B45FD"/>
    <w:rsid w:val="0370F1D2"/>
    <w:rsid w:val="03DF91BF"/>
    <w:rsid w:val="046CFA18"/>
    <w:rsid w:val="05C7062B"/>
    <w:rsid w:val="065EC701"/>
    <w:rsid w:val="06A7BCFC"/>
    <w:rsid w:val="06EB14E2"/>
    <w:rsid w:val="072545E2"/>
    <w:rsid w:val="07A0B49B"/>
    <w:rsid w:val="08E5E91B"/>
    <w:rsid w:val="0999FB8B"/>
    <w:rsid w:val="0A952077"/>
    <w:rsid w:val="0B5F5CE2"/>
    <w:rsid w:val="0B5F6753"/>
    <w:rsid w:val="0C56D968"/>
    <w:rsid w:val="0C740D10"/>
    <w:rsid w:val="0C9E378D"/>
    <w:rsid w:val="0CFD9C2D"/>
    <w:rsid w:val="0CFEB202"/>
    <w:rsid w:val="0D1CF8BA"/>
    <w:rsid w:val="0E1F92F7"/>
    <w:rsid w:val="0E7E8EC0"/>
    <w:rsid w:val="0EF3F5FF"/>
    <w:rsid w:val="0FA44CA1"/>
    <w:rsid w:val="10B3AC98"/>
    <w:rsid w:val="119F36B1"/>
    <w:rsid w:val="11AC3889"/>
    <w:rsid w:val="121EA6D6"/>
    <w:rsid w:val="123209FF"/>
    <w:rsid w:val="128DA7A6"/>
    <w:rsid w:val="1415A05E"/>
    <w:rsid w:val="15C2136A"/>
    <w:rsid w:val="1719C9B7"/>
    <w:rsid w:val="17A99E6F"/>
    <w:rsid w:val="17FE117B"/>
    <w:rsid w:val="18C2F7B9"/>
    <w:rsid w:val="19AFE670"/>
    <w:rsid w:val="19C0F952"/>
    <w:rsid w:val="1AB15408"/>
    <w:rsid w:val="1AD049AC"/>
    <w:rsid w:val="1B6385B5"/>
    <w:rsid w:val="1C19FECA"/>
    <w:rsid w:val="1CA25D3A"/>
    <w:rsid w:val="1CD2CF24"/>
    <w:rsid w:val="1CE99288"/>
    <w:rsid w:val="1CEB5378"/>
    <w:rsid w:val="1D3113C6"/>
    <w:rsid w:val="1D799FA2"/>
    <w:rsid w:val="1D9CAD78"/>
    <w:rsid w:val="1DE48386"/>
    <w:rsid w:val="2013B6C2"/>
    <w:rsid w:val="217C1959"/>
    <w:rsid w:val="22EF7ED7"/>
    <w:rsid w:val="23460AF3"/>
    <w:rsid w:val="2356A995"/>
    <w:rsid w:val="248EE9B5"/>
    <w:rsid w:val="265422B2"/>
    <w:rsid w:val="28EC1518"/>
    <w:rsid w:val="2965AF8C"/>
    <w:rsid w:val="2A815892"/>
    <w:rsid w:val="2AB8D3F1"/>
    <w:rsid w:val="2B059359"/>
    <w:rsid w:val="2B207914"/>
    <w:rsid w:val="2B7601FD"/>
    <w:rsid w:val="2BCB0399"/>
    <w:rsid w:val="2BF1419F"/>
    <w:rsid w:val="2D0E48A0"/>
    <w:rsid w:val="2D7C96AB"/>
    <w:rsid w:val="2F747519"/>
    <w:rsid w:val="2FD10E9F"/>
    <w:rsid w:val="300118BE"/>
    <w:rsid w:val="30B2B359"/>
    <w:rsid w:val="31999A5B"/>
    <w:rsid w:val="31FABACE"/>
    <w:rsid w:val="323C842F"/>
    <w:rsid w:val="328641BF"/>
    <w:rsid w:val="32922CAA"/>
    <w:rsid w:val="333545F7"/>
    <w:rsid w:val="336B3118"/>
    <w:rsid w:val="34015FAF"/>
    <w:rsid w:val="35124903"/>
    <w:rsid w:val="35820EE5"/>
    <w:rsid w:val="371A4702"/>
    <w:rsid w:val="37D5DCE3"/>
    <w:rsid w:val="37EE35AA"/>
    <w:rsid w:val="38216A54"/>
    <w:rsid w:val="3920A89D"/>
    <w:rsid w:val="3945332F"/>
    <w:rsid w:val="39C355BF"/>
    <w:rsid w:val="3ADECF3A"/>
    <w:rsid w:val="3C504BD9"/>
    <w:rsid w:val="3E6FC937"/>
    <w:rsid w:val="3E9CA9BB"/>
    <w:rsid w:val="3FF1F082"/>
    <w:rsid w:val="403289BD"/>
    <w:rsid w:val="409FC12E"/>
    <w:rsid w:val="40A4F16C"/>
    <w:rsid w:val="40FFF1DF"/>
    <w:rsid w:val="41319796"/>
    <w:rsid w:val="41331AEB"/>
    <w:rsid w:val="415585D1"/>
    <w:rsid w:val="41C4CEFD"/>
    <w:rsid w:val="41FD1EAF"/>
    <w:rsid w:val="434F57AB"/>
    <w:rsid w:val="43F157AB"/>
    <w:rsid w:val="44B7615A"/>
    <w:rsid w:val="44D739AA"/>
    <w:rsid w:val="44D7F910"/>
    <w:rsid w:val="44F31418"/>
    <w:rsid w:val="44F38D68"/>
    <w:rsid w:val="453DF247"/>
    <w:rsid w:val="45A5AC58"/>
    <w:rsid w:val="45BD5A30"/>
    <w:rsid w:val="48CD6D61"/>
    <w:rsid w:val="491A7D54"/>
    <w:rsid w:val="499C23E7"/>
    <w:rsid w:val="4AD4A075"/>
    <w:rsid w:val="4B0D88AD"/>
    <w:rsid w:val="4C52F2B6"/>
    <w:rsid w:val="4C952409"/>
    <w:rsid w:val="4D28C3EA"/>
    <w:rsid w:val="4D85EA9D"/>
    <w:rsid w:val="4F0FC89E"/>
    <w:rsid w:val="4F1C94D8"/>
    <w:rsid w:val="4FC64B32"/>
    <w:rsid w:val="4FFE5EC7"/>
    <w:rsid w:val="5042B2EB"/>
    <w:rsid w:val="51827412"/>
    <w:rsid w:val="520928DA"/>
    <w:rsid w:val="521F184B"/>
    <w:rsid w:val="522BB85E"/>
    <w:rsid w:val="538AA5F5"/>
    <w:rsid w:val="53ED9111"/>
    <w:rsid w:val="54023370"/>
    <w:rsid w:val="5428375F"/>
    <w:rsid w:val="54EC07EA"/>
    <w:rsid w:val="551C2EF2"/>
    <w:rsid w:val="55906500"/>
    <w:rsid w:val="56385A53"/>
    <w:rsid w:val="565D3AD4"/>
    <w:rsid w:val="57027018"/>
    <w:rsid w:val="57901075"/>
    <w:rsid w:val="57986C04"/>
    <w:rsid w:val="5816C000"/>
    <w:rsid w:val="5887361A"/>
    <w:rsid w:val="58CCB637"/>
    <w:rsid w:val="59DF6371"/>
    <w:rsid w:val="5AFC3CF4"/>
    <w:rsid w:val="5C9B5DCE"/>
    <w:rsid w:val="5D2054B4"/>
    <w:rsid w:val="5DA315B7"/>
    <w:rsid w:val="5F24B905"/>
    <w:rsid w:val="5FB33BAC"/>
    <w:rsid w:val="60E99208"/>
    <w:rsid w:val="6181E421"/>
    <w:rsid w:val="650FB030"/>
    <w:rsid w:val="65272809"/>
    <w:rsid w:val="65B7E65B"/>
    <w:rsid w:val="66DF7A4D"/>
    <w:rsid w:val="66F09F2F"/>
    <w:rsid w:val="67238EE4"/>
    <w:rsid w:val="674AD1F6"/>
    <w:rsid w:val="674FD433"/>
    <w:rsid w:val="67CAC21E"/>
    <w:rsid w:val="699CB2DC"/>
    <w:rsid w:val="69AC27EC"/>
    <w:rsid w:val="69B4208B"/>
    <w:rsid w:val="6A8E7941"/>
    <w:rsid w:val="6D3C07BB"/>
    <w:rsid w:val="6D401DBC"/>
    <w:rsid w:val="6E097D62"/>
    <w:rsid w:val="6E3CEA71"/>
    <w:rsid w:val="6E5A228A"/>
    <w:rsid w:val="6EA25FE1"/>
    <w:rsid w:val="6F04F718"/>
    <w:rsid w:val="6FE02E0A"/>
    <w:rsid w:val="7158F26F"/>
    <w:rsid w:val="716D45D4"/>
    <w:rsid w:val="73544398"/>
    <w:rsid w:val="7398958E"/>
    <w:rsid w:val="74634A0B"/>
    <w:rsid w:val="7522C683"/>
    <w:rsid w:val="755CB937"/>
    <w:rsid w:val="75732D71"/>
    <w:rsid w:val="75761DA4"/>
    <w:rsid w:val="75FC5F2B"/>
    <w:rsid w:val="76B43329"/>
    <w:rsid w:val="77A7C429"/>
    <w:rsid w:val="7827DCA1"/>
    <w:rsid w:val="782FE650"/>
    <w:rsid w:val="787DD16A"/>
    <w:rsid w:val="78C9268A"/>
    <w:rsid w:val="79052FD6"/>
    <w:rsid w:val="7A38A081"/>
    <w:rsid w:val="7ADAA529"/>
    <w:rsid w:val="7B532814"/>
    <w:rsid w:val="7D286FE1"/>
    <w:rsid w:val="7D3D6AC2"/>
    <w:rsid w:val="7D45E353"/>
    <w:rsid w:val="7DA69C84"/>
    <w:rsid w:val="7DEA5986"/>
    <w:rsid w:val="7E3349F0"/>
    <w:rsid w:val="7E667E00"/>
    <w:rsid w:val="7EAA4BC0"/>
    <w:rsid w:val="7F902990"/>
    <w:rsid w:val="7F96DAC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DCDD1732-F014-42D0-BB40-18940F4CBDAB}"/>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uiPriority="9" w:semiHidden="1" w:unhideWhenUsed="1"/>
    <w:lsdException w:name="heading 3" w:uiPriority="9" w:semiHidden="1" w:unhideWhenUsed="1"/>
    <w:lsdException w:name="heading 4" w:uiPriority="9" w:semiHidden="1" w:unhideWhenUsed="1"/>
    <w:lsdException w:name="heading 5" w:uiPriority="9" w:semiHidden="1" w:unhideWhenUsed="1"/>
    <w:lsdException w:name="heading 6" w:uiPriority="9" w:semiHidden="1" w:unhideWhenUsed="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rsid w:val="000143AE"/>
    <w:pPr>
      <w:keepLines/>
      <w:spacing w:after="0" w:line="240" w:lineRule="auto"/>
    </w:pPr>
    <w:rPr>
      <w:sz w:val="18"/>
      <w:szCs w:val="18"/>
      <w:lang w:val="de-DE"/>
    </w:rPr>
  </w:style>
  <w:style w:type="paragraph" w:styleId="Heading1">
    <w:name w:val="heading 1"/>
    <w:basedOn w:val="Normal"/>
    <w:next w:val="Normal"/>
    <w:link w:val="Heading1Char"/>
    <w:autoRedefine/>
    <w:uiPriority w:val="9"/>
    <w:rsid w:val="007B5E78"/>
    <w:pPr>
      <w:keepNext/>
      <w:spacing w:after="360"/>
      <w:outlineLvl w:val="0"/>
    </w:pPr>
    <w:rPr>
      <w:rFonts w:eastAsia="Times New Roman" w:cs="Times New Roman"/>
      <w:b/>
      <w:bCs/>
      <w:kern w:val="32"/>
      <w:sz w:val="36"/>
      <w:szCs w:val="32"/>
      <w:lang w:bidi="en-US"/>
    </w:rPr>
  </w:style>
  <w:style w:type="paragraph" w:styleId="Heading2">
    <w:name w:val="heading 2"/>
    <w:basedOn w:val="Heading1"/>
    <w:next w:val="Normal"/>
    <w:link w:val="Heading2Char"/>
    <w:autoRedefine/>
    <w:uiPriority w:val="9"/>
    <w:unhideWhenUsed/>
    <w:rsid w:val="002418E5"/>
    <w:pPr>
      <w:numPr>
        <w:ilvl w:val="1"/>
      </w:numPr>
      <w:contextualSpacing/>
      <w:outlineLvl w:val="1"/>
    </w:pPr>
    <w:rPr>
      <w:bCs w:val="0"/>
      <w:iCs/>
      <w:szCs w:val="28"/>
    </w:rPr>
  </w:style>
  <w:style w:type="paragraph" w:styleId="Heading3">
    <w:name w:val="heading 3"/>
    <w:basedOn w:val="Heading2"/>
    <w:next w:val="Normal"/>
    <w:link w:val="Heading3Char"/>
    <w:autoRedefine/>
    <w:uiPriority w:val="9"/>
    <w:unhideWhenUsed/>
    <w:rsid w:val="002418E5"/>
    <w:pPr>
      <w:numPr>
        <w:ilvl w:val="2"/>
      </w:numPr>
      <w:outlineLvl w:val="2"/>
    </w:pPr>
    <w:rPr>
      <w:bCs/>
      <w:szCs w:val="26"/>
    </w:rPr>
  </w:style>
  <w:style w:type="paragraph" w:styleId="Heading4">
    <w:name w:val="heading 4"/>
    <w:basedOn w:val="Heading3"/>
    <w:next w:val="Normal"/>
    <w:link w:val="Heading4Char"/>
    <w:autoRedefine/>
    <w:uiPriority w:val="9"/>
    <w:unhideWhenUsed/>
    <w:rsid w:val="002418E5"/>
    <w:pPr>
      <w:numPr>
        <w:ilvl w:val="3"/>
      </w:numPr>
      <w:tabs>
        <w:tab w:val="left" w:pos="284"/>
      </w:tabs>
      <w:outlineLvl w:val="3"/>
    </w:pPr>
    <w:rPr>
      <w:bCs w:val="0"/>
      <w:szCs w:val="28"/>
    </w:rPr>
  </w:style>
  <w:style w:type="paragraph" w:styleId="Heading5">
    <w:name w:val="heading 5"/>
    <w:basedOn w:val="Heading4"/>
    <w:next w:val="Normal"/>
    <w:link w:val="Heading5Char"/>
    <w:autoRedefine/>
    <w:uiPriority w:val="9"/>
    <w:unhideWhenUsed/>
    <w:rsid w:val="002418E5"/>
    <w:pPr>
      <w:numPr>
        <w:ilvl w:val="4"/>
      </w:numPr>
      <w:outlineLvl w:val="4"/>
    </w:pPr>
    <w:rPr>
      <w:bCs/>
      <w:iCs w:val="0"/>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7B5E78"/>
    <w:rPr>
      <w:rFonts w:ascii="Arial" w:hAnsi="Arial" w:eastAsia="Times New Roman" w:cs="Times New Roman"/>
      <w:b/>
      <w:bCs/>
      <w:kern w:val="32"/>
      <w:sz w:val="36"/>
      <w:szCs w:val="32"/>
      <w:lang w:val="de-DE" w:bidi="en-US"/>
    </w:rPr>
  </w:style>
  <w:style w:type="character" w:styleId="Heading2Char" w:customStyle="1">
    <w:name w:val="Heading 2 Char"/>
    <w:basedOn w:val="DefaultParagraphFont"/>
    <w:link w:val="Heading2"/>
    <w:uiPriority w:val="9"/>
    <w:rsid w:val="002418E5"/>
    <w:rPr>
      <w:rFonts w:ascii="Arial" w:hAnsi="Arial" w:eastAsia="Times New Roman" w:cs="Times New Roman"/>
      <w:b/>
      <w:iCs/>
      <w:kern w:val="32"/>
      <w:szCs w:val="28"/>
      <w:lang w:val="de-DE" w:bidi="en-US"/>
    </w:rPr>
  </w:style>
  <w:style w:type="character" w:styleId="Heading3Char" w:customStyle="1">
    <w:name w:val="Heading 3 Char"/>
    <w:basedOn w:val="DefaultParagraphFont"/>
    <w:link w:val="Heading3"/>
    <w:uiPriority w:val="9"/>
    <w:rsid w:val="002418E5"/>
    <w:rPr>
      <w:rFonts w:ascii="Arial" w:hAnsi="Arial" w:eastAsia="Times New Roman" w:cs="Times New Roman"/>
      <w:b/>
      <w:bCs/>
      <w:iCs/>
      <w:kern w:val="32"/>
      <w:szCs w:val="26"/>
      <w:lang w:val="de-DE" w:bidi="en-US"/>
    </w:rPr>
  </w:style>
  <w:style w:type="character" w:styleId="Heading4Char" w:customStyle="1">
    <w:name w:val="Heading 4 Char"/>
    <w:basedOn w:val="DefaultParagraphFont"/>
    <w:link w:val="Heading4"/>
    <w:uiPriority w:val="9"/>
    <w:rsid w:val="002418E5"/>
    <w:rPr>
      <w:rFonts w:ascii="Arial" w:hAnsi="Arial" w:eastAsia="Times New Roman" w:cs="Times New Roman"/>
      <w:b/>
      <w:iCs/>
      <w:kern w:val="32"/>
      <w:szCs w:val="28"/>
      <w:lang w:val="de-DE" w:bidi="en-US"/>
    </w:rPr>
  </w:style>
  <w:style w:type="character" w:styleId="Heading5Char" w:customStyle="1">
    <w:name w:val="Heading 5 Char"/>
    <w:basedOn w:val="DefaultParagraphFont"/>
    <w:link w:val="Heading5"/>
    <w:uiPriority w:val="9"/>
    <w:rsid w:val="002418E5"/>
    <w:rPr>
      <w:rFonts w:ascii="Arial" w:hAnsi="Arial" w:eastAsia="Times New Roman" w:cs="Times New Roman"/>
      <w:b/>
      <w:bCs/>
      <w:kern w:val="32"/>
      <w:szCs w:val="26"/>
      <w:lang w:val="de-DE" w:bidi="en-US"/>
    </w:rPr>
  </w:style>
  <w:style w:type="paragraph" w:styleId="BalloonText">
    <w:name w:val="Balloon Text"/>
    <w:basedOn w:val="Normal"/>
    <w:link w:val="BalloonTextChar"/>
    <w:uiPriority w:val="99"/>
    <w:semiHidden/>
    <w:unhideWhenUsed/>
    <w:rsid w:val="006E4CD7"/>
    <w:rPr>
      <w:rFonts w:ascii="Segoe UI" w:hAnsi="Segoe UI" w:cs="Segoe UI"/>
    </w:rPr>
  </w:style>
  <w:style w:type="character" w:styleId="BalloonTextChar" w:customStyle="1">
    <w:name w:val="Balloon Text Char"/>
    <w:basedOn w:val="DefaultParagraphFont"/>
    <w:link w:val="BalloonText"/>
    <w:uiPriority w:val="99"/>
    <w:semiHidden/>
    <w:rsid w:val="006E4CD7"/>
    <w:rPr>
      <w:rFonts w:ascii="Segoe UI" w:hAnsi="Segoe UI" w:cs="Segoe UI"/>
      <w:sz w:val="18"/>
      <w:szCs w:val="18"/>
      <w:lang w:val="de-DE"/>
    </w:rPr>
  </w:style>
  <w:style w:type="paragraph" w:styleId="04-Boilerplate" w:customStyle="1">
    <w:name w:val="04-Boilerplate"/>
    <w:basedOn w:val="Normal"/>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CommentReference">
    <w:name w:val="annotation reference"/>
    <w:basedOn w:val="DefaultParagraphFont"/>
    <w:uiPriority w:val="99"/>
    <w:semiHidden/>
    <w:unhideWhenUsed/>
    <w:rsid w:val="006E4CD7"/>
    <w:rPr>
      <w:sz w:val="16"/>
      <w:szCs w:val="16"/>
    </w:rPr>
  </w:style>
  <w:style w:type="paragraph" w:styleId="CommentText">
    <w:name w:val="annotation text"/>
    <w:basedOn w:val="Normal"/>
    <w:link w:val="CommentTextChar"/>
    <w:uiPriority w:val="99"/>
    <w:unhideWhenUsed/>
    <w:rsid w:val="006E4CD7"/>
    <w:rPr>
      <w:sz w:val="20"/>
      <w:szCs w:val="20"/>
    </w:rPr>
  </w:style>
  <w:style w:type="character" w:styleId="CommentTextChar" w:customStyle="1">
    <w:name w:val="Comment Text Char"/>
    <w:basedOn w:val="DefaultParagraphFont"/>
    <w:link w:val="CommentText"/>
    <w:uiPriority w:val="99"/>
    <w:rsid w:val="006E4CD7"/>
    <w:rPr>
      <w:rFonts w:ascii="Arial" w:hAnsi="Arial"/>
      <w:sz w:val="20"/>
      <w:szCs w:val="20"/>
      <w:lang w:val="de-DE"/>
    </w:rPr>
  </w:style>
  <w:style w:type="paragraph" w:styleId="CommentSubject">
    <w:name w:val="annotation subject"/>
    <w:basedOn w:val="CommentText"/>
    <w:next w:val="CommentText"/>
    <w:link w:val="CommentSubjectChar"/>
    <w:uiPriority w:val="99"/>
    <w:semiHidden/>
    <w:unhideWhenUsed/>
    <w:rsid w:val="006E4CD7"/>
    <w:rPr>
      <w:b/>
      <w:bCs/>
    </w:rPr>
  </w:style>
  <w:style w:type="character" w:styleId="CommentSubjectChar" w:customStyle="1">
    <w:name w:val="Comment Subject Char"/>
    <w:basedOn w:val="CommentTextChar"/>
    <w:link w:val="CommentSubject"/>
    <w:uiPriority w:val="99"/>
    <w:semiHidden/>
    <w:rsid w:val="006E4CD7"/>
    <w:rPr>
      <w:rFonts w:ascii="Arial" w:hAnsi="Arial"/>
      <w:b/>
      <w:bCs/>
      <w:sz w:val="20"/>
      <w:szCs w:val="20"/>
      <w:lang w:val="de-DE"/>
    </w:rPr>
  </w:style>
  <w:style w:type="paragraph" w:styleId="Footer">
    <w:name w:val="footer"/>
    <w:basedOn w:val="Normal"/>
    <w:link w:val="FooterChar"/>
    <w:uiPriority w:val="99"/>
    <w:unhideWhenUsed/>
    <w:rsid w:val="00796CCB"/>
    <w:pPr>
      <w:tabs>
        <w:tab w:val="center" w:pos="4536"/>
        <w:tab w:val="right" w:pos="8280"/>
        <w:tab w:val="right" w:pos="9072"/>
      </w:tabs>
      <w:ind w:right="71"/>
      <w:jc w:val="right"/>
    </w:pPr>
    <w:rPr>
      <w:noProof/>
      <w:sz w:val="20"/>
      <w:szCs w:val="20"/>
    </w:rPr>
  </w:style>
  <w:style w:type="character" w:styleId="FooterChar" w:customStyle="1">
    <w:name w:val="Footer Char"/>
    <w:basedOn w:val="DefaultParagraphFont"/>
    <w:link w:val="Footer"/>
    <w:uiPriority w:val="99"/>
    <w:rsid w:val="00796CCB"/>
    <w:rPr>
      <w:rFonts w:ascii="Times New Roman" w:hAnsi="Times New Roman"/>
      <w:noProof/>
      <w:sz w:val="20"/>
      <w:szCs w:val="20"/>
      <w:lang w:val="de-DE"/>
    </w:rPr>
  </w:style>
  <w:style w:type="paragraph" w:styleId="08-Footer" w:customStyle="1">
    <w:name w:val="08-Footer"/>
    <w:basedOn w:val="Footer"/>
    <w:qFormat/>
    <w:rsid w:val="00222AA8"/>
    <w:pPr>
      <w:shd w:val="solid" w:color="FFFFFF" w:fill="auto"/>
      <w:tabs>
        <w:tab w:val="clear" w:pos="9072"/>
        <w:tab w:val="right" w:pos="9639"/>
      </w:tabs>
      <w:spacing w:line="220" w:lineRule="exact"/>
    </w:pPr>
    <w:rPr>
      <w:rFonts w:ascii="Aumovio Office BETA" w:hAnsi="Aumovio Office BETA" w:eastAsia="Calibri" w:cs="Times New Roman"/>
      <w:bCs/>
      <w:sz w:val="18"/>
      <w:szCs w:val="24"/>
      <w:lang w:eastAsia="de-DE"/>
    </w:rPr>
  </w:style>
  <w:style w:type="paragraph" w:styleId="Header">
    <w:name w:val="header"/>
    <w:basedOn w:val="Normal"/>
    <w:link w:val="HeaderChar"/>
    <w:uiPriority w:val="99"/>
    <w:unhideWhenUsed/>
    <w:qFormat/>
    <w:rsid w:val="00E165E0"/>
    <w:rPr>
      <w:rFonts w:cs="AUMOVIO Office" w:asciiTheme="majorHAnsi" w:hAnsiTheme="majorHAnsi"/>
      <w:sz w:val="40"/>
      <w:szCs w:val="40"/>
      <w:lang w:val="en-GB" w:eastAsia="en-GB"/>
    </w:rPr>
  </w:style>
  <w:style w:type="character" w:styleId="HeaderChar" w:customStyle="1">
    <w:name w:val="Header Char"/>
    <w:basedOn w:val="DefaultParagraphFont"/>
    <w:link w:val="Header"/>
    <w:uiPriority w:val="99"/>
    <w:rsid w:val="00E165E0"/>
    <w:rPr>
      <w:rFonts w:cs="AUMOVIO Office" w:asciiTheme="majorHAnsi" w:hAnsiTheme="majorHAnsi"/>
      <w:sz w:val="40"/>
      <w:szCs w:val="40"/>
      <w:lang w:val="en-GB" w:eastAsia="en-GB"/>
    </w:rPr>
  </w:style>
  <w:style w:type="paragraph" w:styleId="08-SubheadContact" w:customStyle="1">
    <w:name w:val="08-Subhead Contact"/>
    <w:basedOn w:val="Normal"/>
    <w:next w:val="Normal"/>
    <w:qFormat/>
    <w:rsid w:val="00D4005F"/>
    <w:pPr>
      <w:spacing w:before="480"/>
      <w:contextualSpacing/>
    </w:pPr>
    <w:rPr>
      <w:rFonts w:eastAsia="Calibri" w:cs="Times New Roman"/>
      <w:b/>
      <w:szCs w:val="24"/>
      <w:lang w:eastAsia="de-DE"/>
    </w:rPr>
  </w:style>
  <w:style w:type="paragraph" w:styleId="ListParagraph">
    <w:name w:val="List Paragraph"/>
    <w:basedOn w:val="Normal"/>
    <w:uiPriority w:val="34"/>
    <w:rsid w:val="006E4CD7"/>
    <w:pPr>
      <w:ind w:left="720"/>
      <w:contextualSpacing/>
    </w:pPr>
    <w:rPr>
      <w:rFonts w:eastAsia="Calibri" w:cs="Times New Roman"/>
      <w:szCs w:val="24"/>
      <w:lang w:eastAsia="de-DE"/>
    </w:rPr>
  </w:style>
  <w:style w:type="paragraph" w:styleId="03-Introtext" w:customStyle="1">
    <w:name w:val="03-Introtext"/>
    <w:next w:val="03-Subhead"/>
    <w:rsid w:val="00BA3209"/>
    <w:pPr>
      <w:keepLines/>
      <w:adjustRightInd w:val="0"/>
      <w:snapToGrid w:val="0"/>
      <w:spacing w:line="288" w:lineRule="auto"/>
      <w:ind w:right="1985"/>
      <w:contextualSpacing/>
    </w:pPr>
    <w:rPr>
      <w:rFonts w:ascii="Times New Roman" w:hAnsi="Times New Roman" w:eastAsia="Calibri" w:cs="Times New Roman"/>
      <w:noProof/>
      <w:kern w:val="32"/>
      <w:sz w:val="20"/>
      <w:szCs w:val="20"/>
      <w:lang w:val="de-DE" w:eastAsia="de-DE" w:bidi="en-US"/>
    </w:rPr>
  </w:style>
  <w:style w:type="paragraph" w:styleId="12-Title" w:customStyle="1">
    <w:name w:val="12-Title"/>
    <w:basedOn w:val="Header"/>
    <w:qFormat/>
    <w:rsid w:val="006E4CD7"/>
    <w:pPr>
      <w:jc w:val="right"/>
    </w:pPr>
    <w:rPr>
      <w:rFonts w:eastAsia="Calibri" w:cs="Times New Roman"/>
      <w:sz w:val="36"/>
      <w:szCs w:val="24"/>
      <w:lang w:eastAsia="de-DE"/>
    </w:rPr>
  </w:style>
  <w:style w:type="paragraph" w:styleId="NoSpacing">
    <w:name w:val="No Spacing"/>
    <w:uiPriority w:val="1"/>
    <w:rsid w:val="00926E02"/>
    <w:pPr>
      <w:keepLines/>
      <w:spacing w:after="0" w:line="240" w:lineRule="auto"/>
    </w:pPr>
    <w:rPr>
      <w:rFonts w:ascii="Times New Roman" w:hAnsi="Times New Roman"/>
      <w:sz w:val="18"/>
      <w:szCs w:val="18"/>
      <w:lang w:val="de-DE"/>
    </w:rPr>
  </w:style>
  <w:style w:type="paragraph" w:styleId="01-Headline" w:customStyle="1">
    <w:name w:val="01-Headline"/>
    <w:next w:val="03-Introtext"/>
    <w:qFormat/>
    <w:rsid w:val="00DA135E"/>
    <w:pPr>
      <w:spacing w:after="300" w:line="288" w:lineRule="auto"/>
      <w:ind w:right="-2"/>
    </w:pPr>
    <w:rPr>
      <w:rFonts w:eastAsia="Calibri" w:cs="Times New Roman" w:asciiTheme="majorHAnsi" w:hAnsiTheme="majorHAnsi"/>
      <w:b/>
      <w:bCs/>
      <w:noProof/>
      <w:kern w:val="32"/>
      <w:sz w:val="32"/>
      <w:szCs w:val="32"/>
      <w:lang w:val="de-DE" w:eastAsia="de-DE" w:bidi="en-US"/>
    </w:rPr>
  </w:style>
  <w:style w:type="paragraph" w:styleId="02-Bullet" w:customStyle="1">
    <w:name w:val="02-Bullet"/>
    <w:qFormat/>
    <w:rsid w:val="00B873FE"/>
    <w:pPr>
      <w:numPr>
        <w:numId w:val="7"/>
      </w:numPr>
      <w:spacing w:after="0"/>
      <w:ind w:left="196" w:right="-2" w:hanging="196"/>
    </w:pPr>
    <w:rPr>
      <w:rFonts w:eastAsia="Calibri" w:cs="Times New Roman" w:asciiTheme="majorHAnsi" w:hAnsiTheme="majorHAnsi"/>
      <w:bCs/>
      <w:sz w:val="20"/>
      <w:szCs w:val="20"/>
      <w:lang w:val="de-DE" w:eastAsia="de-DE"/>
    </w:rPr>
  </w:style>
  <w:style w:type="paragraph" w:styleId="03-Subhead" w:customStyle="1">
    <w:name w:val="03-Subhead"/>
    <w:next w:val="11-Text"/>
    <w:qFormat/>
    <w:rsid w:val="001108B3"/>
    <w:pPr>
      <w:keepNext/>
      <w:spacing w:before="300" w:after="120" w:line="240" w:lineRule="auto"/>
      <w:ind w:right="-2"/>
    </w:pPr>
    <w:rPr>
      <w:rFonts w:eastAsia="Calibri" w:cs="Times New Roman" w:asciiTheme="majorHAnsi" w:hAnsiTheme="majorHAnsi"/>
      <w:b/>
      <w:sz w:val="20"/>
      <w:szCs w:val="20"/>
      <w:lang w:val="de-DE" w:eastAsia="de-DE"/>
    </w:rPr>
  </w:style>
  <w:style w:type="paragraph" w:styleId="06-Contact" w:customStyle="1">
    <w:name w:val="06-Contact"/>
    <w:basedOn w:val="03-Introtext"/>
    <w:rsid w:val="00E40548"/>
    <w:pPr>
      <w:tabs>
        <w:tab w:val="left" w:pos="3402"/>
      </w:tabs>
      <w:spacing w:line="240" w:lineRule="auto"/>
    </w:pPr>
  </w:style>
  <w:style w:type="table" w:styleId="TableGrid">
    <w:name w:val="Table Grid"/>
    <w:basedOn w:val="TableNormal"/>
    <w:uiPriority w:val="39"/>
    <w:rsid w:val="005F042A"/>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rmalWeb">
    <w:name w:val="Normal (Web)"/>
    <w:basedOn w:val="Normal"/>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styleId="09-Contact-Line" w:customStyle="1">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DefaultParagraphFont"/>
    <w:uiPriority w:val="99"/>
    <w:unhideWhenUsed/>
    <w:rsid w:val="009C40BB"/>
    <w:rPr>
      <w:color w:val="4827AF" w:themeColor="hyperlink"/>
      <w:u w:val="single"/>
    </w:rPr>
  </w:style>
  <w:style w:type="character" w:styleId="NichtaufgelsteErwhnung1" w:customStyle="1">
    <w:name w:val="Nicht aufgelöste Erwähnung1"/>
    <w:basedOn w:val="DefaultParagraphFont"/>
    <w:uiPriority w:val="99"/>
    <w:semiHidden/>
    <w:unhideWhenUsed/>
    <w:rsid w:val="009C40BB"/>
    <w:rPr>
      <w:color w:val="808080"/>
      <w:shd w:val="clear" w:color="auto" w:fill="E6E6E6"/>
    </w:rPr>
  </w:style>
  <w:style w:type="character" w:styleId="NichtaufgelsteErwhnung2" w:customStyle="1">
    <w:name w:val="Nicht aufgelöste Erwähnung2"/>
    <w:basedOn w:val="DefaultParagraphFont"/>
    <w:uiPriority w:val="99"/>
    <w:semiHidden/>
    <w:unhideWhenUsed/>
    <w:rsid w:val="00E40548"/>
    <w:rPr>
      <w:color w:val="605E5C"/>
      <w:shd w:val="clear" w:color="auto" w:fill="E1DFDD"/>
    </w:rPr>
  </w:style>
  <w:style w:type="paragraph" w:styleId="07-Images" w:customStyle="1">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styleId="10-FrameContents" w:customStyle="1">
    <w:name w:val="10-Frame Contents"/>
    <w:basedOn w:val="Normal"/>
    <w:qFormat/>
    <w:rsid w:val="00D4005F"/>
    <w:pPr>
      <w:tabs>
        <w:tab w:val="right" w:pos="9639"/>
      </w:tabs>
    </w:pPr>
    <w:rPr>
      <w:rFonts w:cs="Times New Roman"/>
      <w:bCs/>
      <w:color w:val="000000" w:themeColor="text1"/>
      <w:sz w:val="12"/>
      <w:szCs w:val="12"/>
      <w:lang w:val="en-GB" w:eastAsia="de-DE"/>
    </w:rPr>
  </w:style>
  <w:style w:type="paragraph" w:styleId="00-EventOptional" w:customStyle="1">
    <w:name w:val="00-Event Optional"/>
    <w:basedOn w:val="01-Headline"/>
    <w:qFormat/>
    <w:rsid w:val="00796303"/>
    <w:pPr>
      <w:spacing w:after="120"/>
      <w:ind w:right="2268"/>
    </w:pPr>
    <w:rPr>
      <w:b w:val="0"/>
      <w:bCs w:val="0"/>
      <w:sz w:val="18"/>
      <w:szCs w:val="18"/>
    </w:rPr>
  </w:style>
  <w:style w:type="paragraph" w:styleId="06-ContactPress" w:customStyle="1">
    <w:name w:val="06-Contact #Press"/>
    <w:rsid w:val="00840836"/>
    <w:pPr>
      <w:keepLines/>
      <w:pBdr>
        <w:top w:val="nil"/>
        <w:left w:val="nil"/>
        <w:bottom w:val="nil"/>
        <w:right w:val="nil"/>
        <w:between w:val="nil"/>
        <w:bar w:val="nil"/>
      </w:pBdr>
      <w:spacing w:after="0" w:line="240" w:lineRule="auto"/>
    </w:pPr>
    <w:rPr>
      <w:rFonts w:ascii="Arial" w:hAnsi="Arial" w:eastAsia="Arial Unicode MS" w:cs="Arial Unicode MS"/>
      <w:color w:val="000000"/>
      <w:u w:color="000000"/>
      <w:bdr w:val="nil"/>
      <w:lang w:eastAsia="de-DE"/>
    </w:rPr>
  </w:style>
  <w:style w:type="character" w:styleId="UnresolvedMention">
    <w:name w:val="Unresolved Mention"/>
    <w:basedOn w:val="DefaultParagraphFont"/>
    <w:uiPriority w:val="99"/>
    <w:semiHidden/>
    <w:unhideWhenUsed/>
    <w:rsid w:val="00874EF9"/>
    <w:rPr>
      <w:color w:val="605E5C"/>
      <w:shd w:val="clear" w:color="auto" w:fill="E1DFDD"/>
    </w:rPr>
  </w:style>
  <w:style w:type="character" w:styleId="FollowedHyperlink">
    <w:name w:val="FollowedHyperlink"/>
    <w:basedOn w:val="DefaultParagraphFont"/>
    <w:uiPriority w:val="99"/>
    <w:semiHidden/>
    <w:unhideWhenUsed/>
    <w:rsid w:val="00FD360A"/>
    <w:rPr>
      <w:color w:val="4827AF" w:themeColor="followedHyperlink"/>
      <w:u w:val="single"/>
    </w:rPr>
  </w:style>
  <w:style w:type="paragraph" w:styleId="EinfAbs" w:customStyle="1">
    <w:name w:val="[Einf. Abs.]"/>
    <w:basedOn w:val="Normal"/>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styleId="10-Tabletext" w:customStyle="1">
    <w:name w:val="10-Table text"/>
    <w:qFormat/>
    <w:rsid w:val="00D4005F"/>
    <w:rPr>
      <w:sz w:val="18"/>
      <w:szCs w:val="18"/>
      <w:lang w:val="de-DE"/>
    </w:rPr>
  </w:style>
  <w:style w:type="paragraph" w:styleId="11-Text" w:customStyle="1">
    <w:name w:val="11-Text"/>
    <w:basedOn w:val="03-Subhead"/>
    <w:qFormat/>
    <w:rsid w:val="001108B3"/>
    <w:pPr>
      <w:keepNext w:val="0"/>
      <w:keepLines/>
      <w:adjustRightInd w:val="0"/>
      <w:snapToGrid w:val="0"/>
      <w:spacing w:before="0" w:line="288" w:lineRule="auto"/>
    </w:pPr>
    <w:rPr>
      <w:b w:val="0"/>
    </w:rPr>
  </w:style>
  <w:style w:type="character" w:styleId="Strong">
    <w:name w:val="Strong"/>
    <w:basedOn w:val="DefaultParagraphFont"/>
    <w:uiPriority w:val="22"/>
    <w:qFormat/>
    <w:rsid w:val="00175A9D"/>
    <w:rPr>
      <w:b/>
      <w:bCs/>
    </w:rPr>
  </w:style>
  <w:style w:type="paragraph" w:styleId="11-Contact-Line" w:customStyle="1">
    <w:name w:val="11-Contact-Line"/>
    <w:basedOn w:val="08-SubheadContact"/>
    <w:rsid w:val="009E68CE"/>
    <w:pPr>
      <w:spacing w:before="0"/>
    </w:pPr>
    <w:rPr>
      <w:rFonts w:ascii="Arial" w:hAnsi="Arial"/>
      <w:sz w:val="22"/>
    </w:rPr>
  </w:style>
  <w:style w:type="paragraph" w:styleId="Revision">
    <w:name w:val="Revision"/>
    <w:hidden/>
    <w:uiPriority w:val="99"/>
    <w:semiHidden/>
    <w:rsid w:val="00A64BFB"/>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www.linkedin.com/company/aumovio" TargetMode="External" Id="rId13" /><Relationship Type="http://schemas.openxmlformats.org/officeDocument/2006/relationships/fontTable" Target="fontTable.xml" Id="rId18"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https://www.aumovio.com/de/unternehmen/press/media-library.html" TargetMode="External"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1.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http://www.aumovio.com/de/unternehmen/press" TargetMode="External" Id="rId11" /><Relationship Type="http://schemas.openxmlformats.org/officeDocument/2006/relationships/numbering" Target="numbering.xml" Id="rId5" /><Relationship Type="http://schemas.openxmlformats.org/officeDocument/2006/relationships/image" Target="media/image2.jpeg" Id="rId15" /><Relationship Type="http://schemas.openxmlformats.org/officeDocument/2006/relationships/endnotes" Target="endnotes.xml" Id="rId10" /><Relationship Type="http://schemas.openxmlformats.org/officeDocument/2006/relationships/theme" Target="theme/theme1.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1.png" Id="rId1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30.emf"/><Relationship Id="rId1" Type="http://schemas.openxmlformats.org/officeDocument/2006/relationships/image" Target="media/image3.emf"/></Relationships>
</file>

<file path=word/theme/theme1.xml><?xml version="1.0" encoding="utf-8"?>
<a:theme xmlns:a="http://schemas.openxmlformats.org/drawingml/2006/main" xmlns:thm15="http://schemas.microsoft.com/office/thememl/2012/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1f9bf5c-ede2-4d49-90f7-0688730429a2">
      <Terms xmlns="http://schemas.microsoft.com/office/infopath/2007/PartnerControls"/>
    </lcf76f155ced4ddcb4097134ff3c332f>
    <TaxCatchAll xmlns="afe65253-690c-4b44-87ff-4f070affbe24"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A1BDB3339F5F3645BD45F8C9F68D0475" ma:contentTypeVersion="13" ma:contentTypeDescription="Ein neues Dokument erstellen." ma:contentTypeScope="" ma:versionID="2ed7b4e5de06d1cf0d74e12ba4f20062">
  <xsd:schema xmlns:xsd="http://www.w3.org/2001/XMLSchema" xmlns:xs="http://www.w3.org/2001/XMLSchema" xmlns:p="http://schemas.microsoft.com/office/2006/metadata/properties" xmlns:ns2="d1f9bf5c-ede2-4d49-90f7-0688730429a2" xmlns:ns3="afe65253-690c-4b44-87ff-4f070affbe24" targetNamespace="http://schemas.microsoft.com/office/2006/metadata/properties" ma:root="true" ma:fieldsID="f134e9ec029b17dec0d305ebe6dd303e" ns2:_="" ns3:_="">
    <xsd:import namespace="d1f9bf5c-ede2-4d49-90f7-0688730429a2"/>
    <xsd:import namespace="afe65253-690c-4b44-87ff-4f070affbe2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f9bf5c-ede2-4d49-90f7-0688730429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a8d5bb8e-96f0-4990-a3fd-10fe48b2763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e65253-690c-4b44-87ff-4f070affbe24"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5279e819-0583-442d-bf54-c5bfcdb5de97}" ma:internalName="TaxCatchAll" ma:showField="CatchAllData" ma:web="afe65253-690c-4b44-87ff-4f070affbe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349bc331-554d-41fc-acc4-3f1956890836"/>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4.xml><?xml version="1.0" encoding="utf-8"?>
<ds:datastoreItem xmlns:ds="http://schemas.openxmlformats.org/officeDocument/2006/customXml" ds:itemID="{A8F4FBCB-97C0-45AA-8779-5D0FF88F7429}"/>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Christoph Vogt</cp:lastModifiedBy>
  <cp:revision>318</cp:revision>
  <cp:lastPrinted>2025-09-17T08:23:00Z</cp:lastPrinted>
  <dcterms:created xsi:type="dcterms:W3CDTF">2025-07-03T05:52:00Z</dcterms:created>
  <dcterms:modified xsi:type="dcterms:W3CDTF">2026-02-18T09:42:38Z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0x010100A1BDB3339F5F3645BD45F8C9F68D0475</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y fmtid="{D5CDD505-2E9C-101B-9397-08002B2CF9AE}" pid="29" name="docLang">
    <vt:lpwstr>de</vt:lpwstr>
  </property>
</Properties>
</file>