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12A0BFB7" w:rsidR="00AB10FA" w:rsidRPr="00BB4BBB" w:rsidRDefault="004E0851" w:rsidP="00DA135E">
      <w:pPr>
        <w:pStyle w:val="01-Headline"/>
        <w:rPr>
          <w:noProof w:val="0"/>
        </w:rPr>
      </w:pPr>
      <w:r w:rsidRPr="004E0851">
        <w:rPr>
          <w:noProof w:val="0"/>
        </w:rPr>
        <w:t>Tradition trifft Zukunft: AUMOVIO bringt VDO zurück in den Pkw-Ersatzteilmarkt</w:t>
      </w:r>
    </w:p>
    <w:p w14:paraId="4CFDD620" w14:textId="312A96FD" w:rsidR="00AB10FA" w:rsidRPr="00E07C0F" w:rsidRDefault="0087629D" w:rsidP="00F41939">
      <w:pPr>
        <w:pStyle w:val="02-Bullet"/>
        <w:numPr>
          <w:ilvl w:val="0"/>
          <w:numId w:val="10"/>
        </w:numPr>
        <w:ind w:left="284" w:right="706" w:hanging="284"/>
        <w:rPr>
          <w:rFonts w:ascii="AUMOVIO Office" w:hAnsi="AUMOVIO Office"/>
          <w:b/>
          <w:sz w:val="18"/>
          <w:szCs w:val="18"/>
        </w:rPr>
      </w:pPr>
      <w:r w:rsidRPr="00E07C0F">
        <w:rPr>
          <w:rFonts w:ascii="AUMOVIO Office" w:hAnsi="AUMOVIO Office"/>
          <w:b/>
          <w:sz w:val="18"/>
          <w:szCs w:val="18"/>
        </w:rPr>
        <w:t>Umstellung nach AUMOVIO Spin-off: ehemaliges Ersatzteilportfolio von Continental Automotive für Elektronik und Mechatronik läuft künftig vollständig unter VDO</w:t>
      </w:r>
    </w:p>
    <w:p w14:paraId="4F1F4D85" w14:textId="77777777" w:rsidR="00A875E0" w:rsidRPr="00E07C0F" w:rsidRDefault="00361DDE" w:rsidP="00F41939">
      <w:pPr>
        <w:pStyle w:val="02-Bullet"/>
        <w:numPr>
          <w:ilvl w:val="0"/>
          <w:numId w:val="10"/>
        </w:numPr>
        <w:tabs>
          <w:tab w:val="left" w:pos="7369"/>
        </w:tabs>
        <w:ind w:left="284" w:right="1982" w:hanging="284"/>
        <w:rPr>
          <w:rFonts w:ascii="AUMOVIO Office" w:hAnsi="AUMOVIO Office"/>
          <w:b/>
          <w:sz w:val="18"/>
          <w:szCs w:val="18"/>
        </w:rPr>
      </w:pPr>
      <w:r w:rsidRPr="00E07C0F">
        <w:rPr>
          <w:rFonts w:ascii="AUMOVIO Office" w:hAnsi="AUMOVIO Office"/>
          <w:b/>
          <w:sz w:val="18"/>
          <w:szCs w:val="18"/>
        </w:rPr>
        <w:t xml:space="preserve">Sukzessive Überführung des </w:t>
      </w:r>
      <w:r w:rsidRPr="00C23B47">
        <w:rPr>
          <w:rFonts w:ascii="AUMOVIO Office" w:hAnsi="AUMOVIO Office"/>
          <w:b/>
          <w:sz w:val="18"/>
          <w:szCs w:val="18"/>
        </w:rPr>
        <w:t>Markenauftritts</w:t>
      </w:r>
      <w:r w:rsidRPr="00E07C0F">
        <w:rPr>
          <w:rFonts w:ascii="AUMOVIO Office" w:hAnsi="AUMOVIO Office"/>
          <w:b/>
          <w:sz w:val="18"/>
          <w:szCs w:val="18"/>
        </w:rPr>
        <w:t xml:space="preserve"> inklusive Produktverpackungen ab Dezember 2025</w:t>
      </w:r>
    </w:p>
    <w:p w14:paraId="72EE9C11" w14:textId="396A180B" w:rsidR="00AB10FA" w:rsidRPr="00F41939" w:rsidRDefault="00A875E0" w:rsidP="00F41939">
      <w:pPr>
        <w:pStyle w:val="02-Bullet"/>
        <w:numPr>
          <w:ilvl w:val="0"/>
          <w:numId w:val="10"/>
        </w:numPr>
        <w:tabs>
          <w:tab w:val="left" w:pos="7369"/>
        </w:tabs>
        <w:ind w:left="284" w:right="1982" w:hanging="284"/>
        <w:rPr>
          <w:rFonts w:ascii="AUMOVIO Office" w:hAnsi="AUMOVIO Office"/>
          <w:b/>
          <w:sz w:val="18"/>
          <w:szCs w:val="18"/>
        </w:rPr>
      </w:pPr>
      <w:r w:rsidRPr="00E07C0F">
        <w:rPr>
          <w:rFonts w:ascii="AUMOVIO Office" w:hAnsi="AUMOVIO Office"/>
          <w:b/>
          <w:sz w:val="18"/>
          <w:szCs w:val="18"/>
        </w:rPr>
        <w:t>Neu im Sortiment ab 2026: Produkte für Fahrerassistenzsysteme</w:t>
      </w:r>
    </w:p>
    <w:p w14:paraId="58779284" w14:textId="77777777" w:rsidR="00AB10FA" w:rsidRPr="00BB4BBB" w:rsidRDefault="00AB10FA" w:rsidP="001108B3">
      <w:pPr>
        <w:pStyle w:val="11-Text"/>
      </w:pPr>
    </w:p>
    <w:p w14:paraId="14AEBF18" w14:textId="487DF840" w:rsidR="005A5D8F" w:rsidRDefault="00934C1B" w:rsidP="001108B3">
      <w:pPr>
        <w:pStyle w:val="11-Text"/>
      </w:pPr>
      <w:r w:rsidRPr="00934C1B">
        <w:t xml:space="preserve">Frankfurt am Main, </w:t>
      </w:r>
      <w:r w:rsidR="00A058EE">
        <w:t>20.11.2025</w:t>
      </w:r>
      <w:r w:rsidR="00EC4DC5">
        <w:t>.</w:t>
      </w:r>
      <w:r w:rsidRPr="00934C1B">
        <w:t xml:space="preserve"> Mit dem erfolgreichen Spin-off von AUMOVIO feiert die traditionsreiche Marke VDO ihre Rückkehr in den unabhängigen Pkw-Ersatzteilemarkt. Das gesamte Portfolio im Bereich Elektronik und Mechatronik, das seit 2020 unter der Marke Continental vertrieben wurde, steht ab Dezember 2025 sukzessive wieder unter VDO zur Verfügung. Es umfasst unter anderem Kraftstoffsysteme, Sensoren für das Motormanagement und Reifendruck-Kontrollsysteme (RDKS), Motorstellelemente, Common Rail Diesel Systeme und Turbolader. Ab 2026 werden erstmals auch Sensoren und Kameras für Fahrerassistenzsysteme (</w:t>
      </w:r>
      <w:proofErr w:type="spellStart"/>
      <w:r w:rsidRPr="00934C1B">
        <w:t>Advanced</w:t>
      </w:r>
      <w:proofErr w:type="spellEnd"/>
      <w:r w:rsidRPr="00934C1B">
        <w:t xml:space="preserve"> Driver Assistance Systems, ADAS) ins Sortiment aufgenommen.</w:t>
      </w:r>
    </w:p>
    <w:p w14:paraId="1BC4AFDE" w14:textId="3AC08FDF" w:rsidR="00934C1B" w:rsidRPr="00BB4BBB" w:rsidRDefault="00A66C32" w:rsidP="001108B3">
      <w:pPr>
        <w:pStyle w:val="11-Text"/>
      </w:pPr>
      <w:r w:rsidRPr="00A66C32">
        <w:t xml:space="preserve">An den bisherigen und künftigen Produkten und ihrer hohen Qualität ändert sich durch die Umstellung nichts. Auch die Premium-Bremsenmarke ATE bleibt unter AUMOVIO erhalten und teilt sich ihre umfassende Servicestruktur künftig mit VDO – darunter eine technische Hotline und zertifizierte Trainingsprogramme für Werkstätten „VDO ist die ideale Marke, um unser Ersatzteilportfolio für Elektronik und Mechatronik in die Zukunft zu führen: Sie steht für Erstausrüsterqualität, Sicherheit, für erstklassigen Service und die Kompetenz für Technologien von heute und morgen“, sagt Enno Straten, Managing </w:t>
      </w:r>
      <w:proofErr w:type="spellStart"/>
      <w:r w:rsidRPr="00A66C32">
        <w:t>Director</w:t>
      </w:r>
      <w:proofErr w:type="spellEnd"/>
      <w:r w:rsidRPr="00A66C32">
        <w:t xml:space="preserve"> AUMOVIO </w:t>
      </w:r>
      <w:proofErr w:type="spellStart"/>
      <w:r w:rsidRPr="00A66C32">
        <w:t>Aftermarket</w:t>
      </w:r>
      <w:proofErr w:type="spellEnd"/>
      <w:r w:rsidRPr="00A66C32">
        <w:t xml:space="preserve"> GmbH.</w:t>
      </w:r>
    </w:p>
    <w:p w14:paraId="0EE5C05B" w14:textId="7B090612" w:rsidR="005A5D8F" w:rsidRPr="00BB4BBB" w:rsidRDefault="001E1C74" w:rsidP="001108B3">
      <w:pPr>
        <w:pStyle w:val="03-Subhead"/>
      </w:pPr>
      <w:r w:rsidRPr="001E1C74">
        <w:t>Breites Ersatzteilportfolio für Pkw-Ersatzteile: ADAS als neue Produktgruppe</w:t>
      </w:r>
    </w:p>
    <w:p w14:paraId="0DE7EA9A" w14:textId="4E48096F" w:rsidR="00024627" w:rsidRDefault="00024627" w:rsidP="001108B3">
      <w:pPr>
        <w:pStyle w:val="11-Text"/>
      </w:pPr>
      <w:r w:rsidRPr="00024627">
        <w:t xml:space="preserve">Das bewährte, breite Produktportfolio von VDO wurde zuletzt um 700 Teilenummern ergänzt – diese Portfolioerweiterung um rund 50 Prozent wurde kürzlich mit dem Spin-off von AUMOVIO erfolgreich abgeschlossen und in das VDO-Portfolio integriert. Darauf aufbauend sind für das Jahr 2026 weitere Erweiterungen im </w:t>
      </w:r>
      <w:proofErr w:type="spellStart"/>
      <w:r w:rsidRPr="00024627">
        <w:t>Aftermarket</w:t>
      </w:r>
      <w:proofErr w:type="spellEnd"/>
      <w:r w:rsidRPr="00024627">
        <w:t xml:space="preserve"> vorgesehen, erklärt Straten: „Unser Ziel bleibt unverändert: Gemeinsam mit den Werkstätten möchten wir die Zukunft des freien Ersatzteilmarkt</w:t>
      </w:r>
      <w:r w:rsidR="005C3CD8">
        <w:t>e</w:t>
      </w:r>
      <w:r w:rsidRPr="00024627">
        <w:t>s gestalten. Deshalb erweitern wir das VDO-Portfolio gezielt um Sensoren und Kameras für Fahrerassistenzsysteme – und treiben gleichzeitig die flächendeckende Erweiterung in allen bestehenden Produktgruppen konsequent voran."</w:t>
      </w:r>
    </w:p>
    <w:p w14:paraId="3DA70826" w14:textId="0A9A6463" w:rsidR="0004287E" w:rsidRPr="00BB4BBB" w:rsidRDefault="00024627" w:rsidP="001108B3">
      <w:pPr>
        <w:pStyle w:val="11-Text"/>
      </w:pPr>
      <w:r w:rsidRPr="00024627">
        <w:t xml:space="preserve">Im Zuge dieser Weiterentwicklung führt der AUMOVIO </w:t>
      </w:r>
      <w:proofErr w:type="spellStart"/>
      <w:r w:rsidRPr="00024627">
        <w:t>Aftermarket</w:t>
      </w:r>
      <w:proofErr w:type="spellEnd"/>
      <w:r w:rsidRPr="00024627">
        <w:t xml:space="preserve"> ab 2026 eine neue Produktgruppe im VDO-Sortiment ein, in der verschiedenste ADAS-Produkte angeboten werden. Dazu zählen neben smarten Multifunktions- und </w:t>
      </w:r>
      <w:r w:rsidR="009C0ABD">
        <w:t>Rundumsichtsystem</w:t>
      </w:r>
      <w:r w:rsidRPr="00024627">
        <w:t xml:space="preserve"> auch Front- und Toter-Winkel-Erkennungsradare. Das Portfolio soll sukzessive erweitert werden.</w:t>
      </w:r>
    </w:p>
    <w:p w14:paraId="519D7B10" w14:textId="0CED0DDC" w:rsidR="00B41F9D" w:rsidRPr="00BB4BBB" w:rsidRDefault="00F17252" w:rsidP="001108B3">
      <w:pPr>
        <w:pStyle w:val="03-Subhead"/>
      </w:pPr>
      <w:r w:rsidRPr="00F17252">
        <w:lastRenderedPageBreak/>
        <w:t>Geballte Servicekompetenz und Kundennähe</w:t>
      </w:r>
    </w:p>
    <w:p w14:paraId="21870668" w14:textId="3988D9B1" w:rsidR="00B41F9D" w:rsidRPr="00BB4BBB" w:rsidRDefault="00DF4390" w:rsidP="001108B3">
      <w:pPr>
        <w:pStyle w:val="11-Text"/>
      </w:pPr>
      <w:r w:rsidRPr="00DF4390">
        <w:t xml:space="preserve">Von E-Mobilität, über Ersatzteil-Verkauf bis zu sich verändernden Kundenstrukturen durch neue Mobilitätskonzepte: Werkstätten stehen vor Herausforderungen, die das reine Wartungs- und Reparaturgeschäft übersteigen. Dafür benötigen sie starke Partnerschaften, die sie technisch, wirtschaftlich und strategisch unterstützen. In Zusammenschluss mit der Bremsenmarke ATE bietet VDO gebündelte Services und praxisnahe Unterstützung. Zu den Services zählen eine technische Hotline, umfangreiche Trainingsprogramme zu Themen wie </w:t>
      </w:r>
      <w:proofErr w:type="spellStart"/>
      <w:r w:rsidRPr="00DF4390">
        <w:t>Hochvolt</w:t>
      </w:r>
      <w:proofErr w:type="spellEnd"/>
      <w:r w:rsidRPr="00DF4390">
        <w:t xml:space="preserve"> und Betriebswirtschaft, Online-Schulungen zur Digitalisierung</w:t>
      </w:r>
      <w:r w:rsidR="00F507E2">
        <w:t>,</w:t>
      </w:r>
      <w:r w:rsidRPr="00DF4390">
        <w:t xml:space="preserve"> </w:t>
      </w:r>
      <w:r w:rsidR="00896C58">
        <w:t xml:space="preserve">Bonus und </w:t>
      </w:r>
      <w:r w:rsidR="001C1B0D">
        <w:t>Treue-</w:t>
      </w:r>
      <w:r w:rsidR="00151839">
        <w:t>Programm</w:t>
      </w:r>
      <w:r w:rsidRPr="00DF4390">
        <w:t xml:space="preserve"> und weitere Partnerkonzepte. „Wir verstehen die Werkstätten ganzheitlich, denn wir arbeiten persönlich, kompetent und zukunftsorientiert – immer mit dem Anspruch, dass unser Service über den Standard hinausgeht“, fasst Straten zusammen.</w:t>
      </w:r>
    </w:p>
    <w:p w14:paraId="0566AD25" w14:textId="5E22E87A" w:rsidR="00B41F9D" w:rsidRPr="00BB4BBB" w:rsidRDefault="00A151EC" w:rsidP="001108B3">
      <w:pPr>
        <w:pStyle w:val="03-Subhead"/>
      </w:pPr>
      <w:r w:rsidRPr="00A151EC">
        <w:t>Traditionsmarke im Bereich Fahrzeugelektronik und Mechatronik</w:t>
      </w:r>
    </w:p>
    <w:p w14:paraId="520734CB" w14:textId="1C39794C" w:rsidR="00FA2EF6" w:rsidRPr="00FA2EF6" w:rsidRDefault="00B92A5F" w:rsidP="001108B3">
      <w:pPr>
        <w:pStyle w:val="11-Text"/>
        <w:sectPr w:rsidR="00FA2EF6" w:rsidRPr="00FA2EF6" w:rsidSect="00FA43D0">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r>
        <w:t xml:space="preserve">Die Marke VDO steht für „Vereinigte DEUTA – </w:t>
      </w:r>
      <w:proofErr w:type="gramStart"/>
      <w:r>
        <w:t>OTA</w:t>
      </w:r>
      <w:r w:rsidR="377A181C">
        <w:t xml:space="preserve"> Werke</w:t>
      </w:r>
      <w:proofErr w:type="gramEnd"/>
      <w:r>
        <w:t>“ und wurde als Zusammenschluss der Deutschen Tachometer-Werke Gmb</w:t>
      </w:r>
      <w:r w:rsidR="7A145836">
        <w:t>H</w:t>
      </w:r>
      <w:r>
        <w:t xml:space="preserve"> und der Offenbacher Tachometer-Werke GmbH gegründet. Mit einer Markengeschichte von fast </w:t>
      </w:r>
      <w:r w:rsidR="390062F3">
        <w:t>100</w:t>
      </w:r>
      <w:r>
        <w:t xml:space="preserve"> Jahren bietet VDO </w:t>
      </w:r>
      <w:r w:rsidR="4C14B406">
        <w:t>umfassend</w:t>
      </w:r>
      <w:r w:rsidR="64555A9C">
        <w:t>e</w:t>
      </w:r>
      <w:r>
        <w:t xml:space="preserve"> Erfahrung </w:t>
      </w:r>
      <w:r w:rsidR="697F66D9">
        <w:t xml:space="preserve">bei </w:t>
      </w:r>
      <w:r w:rsidR="7716541D">
        <w:t>Nutzfahrzeug</w:t>
      </w:r>
      <w:r w:rsidR="27DB7DD9">
        <w:t>en</w:t>
      </w:r>
      <w:r w:rsidR="7716541D">
        <w:t xml:space="preserve"> und </w:t>
      </w:r>
      <w:r w:rsidR="696CF97A">
        <w:t xml:space="preserve">in der </w:t>
      </w:r>
      <w:r>
        <w:t xml:space="preserve">Erstausrüstung – und kann diese für eine lösungsorientierte Technologieentwicklung für den Automotive </w:t>
      </w:r>
      <w:proofErr w:type="spellStart"/>
      <w:r>
        <w:t>Aftermarket</w:t>
      </w:r>
      <w:proofErr w:type="spellEnd"/>
      <w:r>
        <w:t xml:space="preserve"> nutzen. Heute verbindet das VDO</w:t>
      </w:r>
      <w:r w:rsidR="29AF16ED">
        <w:t>-</w:t>
      </w:r>
      <w:proofErr w:type="spellStart"/>
      <w:r w:rsidR="114BD38F">
        <w:t>Eco</w:t>
      </w:r>
      <w:r>
        <w:t>system</w:t>
      </w:r>
      <w:proofErr w:type="spellEnd"/>
      <w:r>
        <w:t xml:space="preserve"> intelligente Tachographen, Download-Tools und Plug &amp; Play-Telematik mit der Cloud-Plattform VDO Fleet für mehr Effizienz im Flottenmanagement und mehr Sicherheit im internationalen Transportverkehr</w:t>
      </w:r>
      <w:r w:rsidR="00FA2EF6">
        <w:t>.</w:t>
      </w:r>
    </w:p>
    <w:p w14:paraId="193845A1" w14:textId="61B8824B" w:rsidR="00464524" w:rsidRPr="00BB4BBB" w:rsidRDefault="00464524" w:rsidP="002F37ED">
      <w:pPr>
        <w:pStyle w:val="04-Boilerplate"/>
        <w:rPr>
          <w:rStyle w:val="Fett"/>
        </w:rPr>
      </w:pPr>
      <w:r w:rsidRPr="00BB4BBB">
        <w:rPr>
          <w:rStyle w:val="Fett"/>
        </w:rPr>
        <w:lastRenderedPageBreak/>
        <w:t>Pressekontakt</w:t>
      </w:r>
    </w:p>
    <w:p w14:paraId="02BB5E4B" w14:textId="77777777" w:rsidR="008130E8" w:rsidRDefault="008130E8" w:rsidP="00AF1228">
      <w:pPr>
        <w:pStyle w:val="04-Boilerplate"/>
      </w:pPr>
      <w:r>
        <w:rPr>
          <w:rFonts w:asciiTheme="majorHAnsi" w:hAnsiTheme="majorHAnsi"/>
        </w:rPr>
        <w:t>Ilona Tzudnowski</w:t>
      </w:r>
      <w:r w:rsidRPr="00BB4BBB">
        <w:t xml:space="preserve"> </w:t>
      </w:r>
    </w:p>
    <w:p w14:paraId="4F34C677" w14:textId="77777777" w:rsidR="00956132" w:rsidRDefault="00956132" w:rsidP="00AF1228">
      <w:pPr>
        <w:pStyle w:val="04-Boilerplate"/>
      </w:pPr>
      <w:r>
        <w:rPr>
          <w:rFonts w:cs="Arial"/>
        </w:rPr>
        <w:t>Medien</w:t>
      </w:r>
      <w:r w:rsidRPr="00290058">
        <w:rPr>
          <w:rFonts w:cs="Arial"/>
        </w:rPr>
        <w:t>sprecher</w:t>
      </w:r>
      <w:r>
        <w:rPr>
          <w:rFonts w:cs="Arial"/>
        </w:rPr>
        <w:t xml:space="preserve">in </w:t>
      </w:r>
      <w:proofErr w:type="spellStart"/>
      <w:r>
        <w:rPr>
          <w:rFonts w:cs="Arial"/>
        </w:rPr>
        <w:t>Aftermarket</w:t>
      </w:r>
      <w:proofErr w:type="spellEnd"/>
      <w:r w:rsidRPr="00BB4BBB">
        <w:t xml:space="preserve"> </w:t>
      </w:r>
    </w:p>
    <w:p w14:paraId="3B58953D" w14:textId="77777777" w:rsidR="00445AB5" w:rsidRDefault="00445AB5" w:rsidP="00AF1228">
      <w:pPr>
        <w:pStyle w:val="04-Boilerplate"/>
      </w:pPr>
      <w:r>
        <w:t>AUMOVIO</w:t>
      </w:r>
      <w:r w:rsidRPr="00BB4BBB">
        <w:t xml:space="preserve"> </w:t>
      </w:r>
    </w:p>
    <w:p w14:paraId="5F4E5D23" w14:textId="4E281B77" w:rsidR="00464524" w:rsidRPr="00BB4BBB" w:rsidRDefault="007401B4" w:rsidP="00AF1228">
      <w:pPr>
        <w:pStyle w:val="04-Boilerplate"/>
      </w:pPr>
      <w:r w:rsidRPr="00BB4BBB">
        <w:t xml:space="preserve">Telefon: </w:t>
      </w:r>
      <w:r w:rsidR="00B66AF1" w:rsidRPr="00B66AF1">
        <w:t>+49 69 7603 2093</w:t>
      </w:r>
    </w:p>
    <w:p w14:paraId="1F176938" w14:textId="295183FB" w:rsidR="00024104" w:rsidRPr="00BB4BBB" w:rsidRDefault="007401B4" w:rsidP="00AF1228">
      <w:pPr>
        <w:pStyle w:val="04-Boilerplate"/>
      </w:pPr>
      <w:r w:rsidRPr="00BB4BBB">
        <w:t xml:space="preserve">E-Mail: </w:t>
      </w:r>
      <w:hyperlink r:id="rId17" w:history="1">
        <w:r w:rsidR="00024104" w:rsidRPr="00EB4B07">
          <w:rPr>
            <w:rStyle w:val="Hyperlink"/>
          </w:rPr>
          <w:t>Ilona.Tzudnowski@aumovio.com</w:t>
        </w:r>
      </w:hyperlink>
    </w:p>
    <w:bookmarkStart w:id="2" w:name="_Hlk208932152"/>
    <w:p w14:paraId="37A99115" w14:textId="77777777" w:rsidR="009E68CE" w:rsidRPr="00BB4BBB"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6A74AA3D"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bookmarkEnd w:id="2"/>
    <w:p w14:paraId="3D6CA3AB" w14:textId="7988D2D7" w:rsidR="00464524" w:rsidRPr="00BB4BBB" w:rsidRDefault="00464524" w:rsidP="00AF1228">
      <w:pPr>
        <w:pStyle w:val="04-Boilerplate"/>
      </w:pPr>
      <w:r w:rsidRPr="00D118C7">
        <w:rPr>
          <w:rStyle w:val="Fett"/>
        </w:rPr>
        <w:t>Presseportal:</w:t>
      </w:r>
      <w:r>
        <w:tab/>
      </w:r>
      <w:hyperlink r:id="rId18" w:history="1">
        <w:r w:rsidR="00635A84" w:rsidRPr="00717050">
          <w:rPr>
            <w:rStyle w:val="Hyperlink"/>
            <w:rFonts w:cs="Arial"/>
          </w:rPr>
          <w:t>www.aumovio.com/de/presse</w:t>
        </w:r>
      </w:hyperlink>
    </w:p>
    <w:p w14:paraId="0BCF995C" w14:textId="4427DDA8" w:rsidR="00464524" w:rsidRPr="00BB4BBB" w:rsidRDefault="00464524" w:rsidP="00AF1228">
      <w:pPr>
        <w:pStyle w:val="04-Boilerplate"/>
      </w:pPr>
      <w:r w:rsidRPr="00D118C7">
        <w:rPr>
          <w:rStyle w:val="Fett"/>
        </w:rPr>
        <w:t>Mediathek:</w:t>
      </w:r>
      <w:r>
        <w:tab/>
      </w:r>
      <w:hyperlink r:id="rId19" w:history="1">
        <w:r w:rsidR="00676495" w:rsidRPr="00EB4B07">
          <w:rPr>
            <w:rStyle w:val="Hyperlink"/>
            <w:rFonts w:asciiTheme="majorHAnsi" w:hAnsiTheme="majorHAnsi"/>
            <w:lang w:val="it-IT"/>
          </w:rPr>
          <w:t>www.aumovio.com/de/unternehmen/press/media-library.html</w:t>
        </w:r>
      </w:hyperlink>
    </w:p>
    <w:p w14:paraId="363B27C7" w14:textId="7D6C2709" w:rsidR="00464524" w:rsidRPr="00BB4BBB" w:rsidRDefault="002C155A" w:rsidP="00AF1228">
      <w:pPr>
        <w:pStyle w:val="04-Boilerplate"/>
      </w:pPr>
      <w:r>
        <w:rPr>
          <w:rStyle w:val="Fett"/>
        </w:rPr>
        <w:t>LinkedIn</w:t>
      </w:r>
      <w:r w:rsidR="00464524">
        <w:tab/>
      </w:r>
      <w:hyperlink r:id="rId20" w:history="1">
        <w:r w:rsidRPr="00717050">
          <w:rPr>
            <w:rStyle w:val="Hyperlink"/>
            <w:rFonts w:cs="Arial"/>
          </w:rPr>
          <w:t>www.linkedin.com/company/aumovio</w:t>
        </w:r>
      </w:hyperlink>
    </w:p>
    <w:p w14:paraId="58E230BA" w14:textId="77777777" w:rsidR="00D81074" w:rsidRPr="00BB4BBB" w:rsidRDefault="00D81074" w:rsidP="00D81074">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w:pict>
              <v:line w14:anchorId="5E898BAD"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strokeweight=".5pt">
                <v:stroke joinstyle="miter"/>
              </v:line>
            </w:pict>
          </mc:Fallback>
        </mc:AlternateContent>
      </w:r>
    </w:p>
    <w:p w14:paraId="3608B98E" w14:textId="6BA77160" w:rsidR="00D81074" w:rsidRPr="00BB4BBB" w:rsidRDefault="00204B98" w:rsidP="00D81074">
      <w:pPr>
        <w:pStyle w:val="04-Boilerplate"/>
      </w:pPr>
      <w:r w:rsidRPr="00204B98">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mehr als 86.000 Beschäftigte.</w:t>
      </w:r>
      <w:r w:rsidR="00D81074" w:rsidRPr="00BB4BBB">
        <w:br/>
      </w:r>
    </w:p>
    <w:p w14:paraId="07C344AC" w14:textId="6F5B1492" w:rsidR="00D81074" w:rsidRPr="00BB4BBB" w:rsidRDefault="006D6B6F" w:rsidP="00D81074">
      <w:pPr>
        <w:pStyle w:val="04-Boilerplate"/>
      </w:pPr>
      <w:r w:rsidRPr="006D6B6F">
        <w:t xml:space="preserve">Der AUMOVIO </w:t>
      </w:r>
      <w:proofErr w:type="spellStart"/>
      <w:r w:rsidRPr="006D6B6F">
        <w:t>Aftermarket</w:t>
      </w:r>
      <w:proofErr w:type="spellEnd"/>
      <w:r w:rsidRPr="006D6B6F">
        <w:t xml:space="preserve"> nutzt mehr als 120 Jahre Erfahrung aus der Zusammenarbeit mit Fahrzeugherstellern, um ein breites Portfolio an Ersatzteilen in Originalqualität für den freien Ersatzteilmarkt anzubieten. ATE und VDO, die beiden Marken von AUMOVIO, gestalten diesen aktiv mit: ATE mit umfassender Bremsenexpertise und dem Werkstattkonzept ATE </w:t>
      </w:r>
      <w:proofErr w:type="spellStart"/>
      <w:r w:rsidRPr="006D6B6F">
        <w:t>BremsenCenter</w:t>
      </w:r>
      <w:proofErr w:type="spellEnd"/>
      <w:r w:rsidRPr="006D6B6F">
        <w:t xml:space="preserve">, VDO mit einem breiten Ersatzteil-Portfolio im Bereich Elektronik und Mechatronik. Das umfangreiche Service-Angebot beider Marken schafft echte Mehrwerte für Händler und Werkstätten. Die AUMOVIO </w:t>
      </w:r>
      <w:proofErr w:type="spellStart"/>
      <w:r w:rsidRPr="006D6B6F">
        <w:t>Aftermarket</w:t>
      </w:r>
      <w:proofErr w:type="spellEnd"/>
      <w:r w:rsidRPr="006D6B6F">
        <w:t xml:space="preserve"> GmbH führt das Geschäft der Continental </w:t>
      </w:r>
      <w:proofErr w:type="spellStart"/>
      <w:r w:rsidRPr="006D6B6F">
        <w:t>Aftermarket</w:t>
      </w:r>
      <w:proofErr w:type="spellEnd"/>
      <w:r w:rsidRPr="006D6B6F">
        <w:t xml:space="preserve"> &amp; Services GmbH seit dem Spin-off von AUMOVIO im September 2025 fort.</w:t>
      </w:r>
    </w:p>
    <w:p w14:paraId="1D36B990" w14:textId="577984CE" w:rsidR="009A0902" w:rsidRPr="00BB4BBB" w:rsidRDefault="009A0902" w:rsidP="001108B3">
      <w:pPr>
        <w:pStyle w:val="11-Text"/>
      </w:pPr>
      <w:r w:rsidRPr="00BB4BBB">
        <w:br w:type="page"/>
      </w:r>
    </w:p>
    <w:p w14:paraId="47B25621" w14:textId="0671FFBB" w:rsidR="009B5BA3" w:rsidRPr="00BB4BBB" w:rsidRDefault="009B5BA3" w:rsidP="001108B3">
      <w:pPr>
        <w:pStyle w:val="03-Subhead"/>
      </w:pPr>
      <w:r w:rsidRPr="00BB4BBB">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BB4BBB" w14:paraId="2CA7FA83" w14:textId="77777777" w:rsidTr="00D543F0">
        <w:trPr>
          <w:trHeight w:val="1587"/>
        </w:trPr>
        <w:tc>
          <w:tcPr>
            <w:tcW w:w="3402" w:type="dxa"/>
            <w:tcMar>
              <w:left w:w="0" w:type="dxa"/>
              <w:bottom w:w="369" w:type="dxa"/>
            </w:tcMar>
          </w:tcPr>
          <w:p w14:paraId="4401DEDA" w14:textId="5B5DDFB0" w:rsidR="00A80EAA" w:rsidRPr="00BB4BBB" w:rsidRDefault="005F6550" w:rsidP="00BA0862">
            <w:pPr>
              <w:pStyle w:val="07-Images"/>
              <w:rPr>
                <w:noProof w:val="0"/>
              </w:rPr>
            </w:pPr>
            <w:r w:rsidRPr="005F6550">
              <w:drawing>
                <wp:inline distT="0" distB="0" distL="0" distR="0" wp14:anchorId="3B5B3C07" wp14:editId="361AB142">
                  <wp:extent cx="2091690" cy="1516380"/>
                  <wp:effectExtent l="0" t="0" r="3810" b="7620"/>
                  <wp:docPr id="12461743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174374" name=""/>
                          <pic:cNvPicPr/>
                        </pic:nvPicPr>
                        <pic:blipFill>
                          <a:blip r:embed="rId21"/>
                          <a:stretch>
                            <a:fillRect/>
                          </a:stretch>
                        </pic:blipFill>
                        <pic:spPr>
                          <a:xfrm>
                            <a:off x="0" y="0"/>
                            <a:ext cx="2091690" cy="1516380"/>
                          </a:xfrm>
                          <a:prstGeom prst="rect">
                            <a:avLst/>
                          </a:prstGeom>
                        </pic:spPr>
                      </pic:pic>
                    </a:graphicData>
                  </a:graphic>
                </wp:inline>
              </w:drawing>
            </w:r>
          </w:p>
          <w:p w14:paraId="11A353AB" w14:textId="77777777" w:rsidR="006033B1" w:rsidRPr="00BB4BBB" w:rsidRDefault="006033B1" w:rsidP="00BA0862">
            <w:pPr>
              <w:pStyle w:val="07-Images"/>
              <w:rPr>
                <w:noProof w:val="0"/>
              </w:rPr>
            </w:pPr>
          </w:p>
          <w:p w14:paraId="34401091" w14:textId="5952EEE1" w:rsidR="00FD360A" w:rsidRPr="00BB4BBB" w:rsidRDefault="00FD360A" w:rsidP="00BA0862">
            <w:pPr>
              <w:pStyle w:val="07-Images"/>
              <w:rPr>
                <w:noProof w:val="0"/>
              </w:rPr>
            </w:pPr>
          </w:p>
        </w:tc>
        <w:tc>
          <w:tcPr>
            <w:tcW w:w="4111" w:type="dxa"/>
            <w:tcMar>
              <w:left w:w="284" w:type="dxa"/>
            </w:tcMar>
          </w:tcPr>
          <w:p w14:paraId="5954FE2D" w14:textId="743A6ED7" w:rsidR="00FD360A" w:rsidRPr="00BB4BBB" w:rsidRDefault="00CC2726" w:rsidP="000603F0">
            <w:pPr>
              <w:pStyle w:val="11-Text"/>
              <w:tabs>
                <w:tab w:val="left" w:pos="7369"/>
              </w:tabs>
              <w:rPr>
                <w:lang w:eastAsia="zh-CN"/>
              </w:rPr>
            </w:pPr>
            <w:r>
              <w:rPr>
                <w:lang w:eastAsia="zh-CN"/>
              </w:rPr>
              <w:t>Traditionsmarke VDO zurück im Ersatzteilmarkt</w:t>
            </w:r>
          </w:p>
        </w:tc>
      </w:tr>
      <w:tr w:rsidR="00BD0491" w:rsidRPr="00BB4BBB" w14:paraId="178EB214" w14:textId="77777777" w:rsidTr="00D543F0">
        <w:trPr>
          <w:trHeight w:val="1587"/>
        </w:trPr>
        <w:tc>
          <w:tcPr>
            <w:tcW w:w="3402" w:type="dxa"/>
            <w:tcMar>
              <w:left w:w="0" w:type="dxa"/>
              <w:bottom w:w="369" w:type="dxa"/>
            </w:tcMar>
          </w:tcPr>
          <w:p w14:paraId="068E2719" w14:textId="4116C543" w:rsidR="006033B1" w:rsidRPr="00BB4BBB" w:rsidRDefault="00853D8A" w:rsidP="00BA0862">
            <w:pPr>
              <w:pStyle w:val="07-Images"/>
              <w:rPr>
                <w:noProof w:val="0"/>
              </w:rPr>
            </w:pPr>
            <w:r w:rsidRPr="00853D8A">
              <w:drawing>
                <wp:inline distT="0" distB="0" distL="0" distR="0" wp14:anchorId="219A65BF" wp14:editId="3B3E1206">
                  <wp:extent cx="2091690" cy="1274445"/>
                  <wp:effectExtent l="0" t="0" r="3810" b="1905"/>
                  <wp:docPr id="20039511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51142" name=""/>
                          <pic:cNvPicPr/>
                        </pic:nvPicPr>
                        <pic:blipFill>
                          <a:blip r:embed="rId22"/>
                          <a:stretch>
                            <a:fillRect/>
                          </a:stretch>
                        </pic:blipFill>
                        <pic:spPr>
                          <a:xfrm>
                            <a:off x="0" y="0"/>
                            <a:ext cx="2091690" cy="1274445"/>
                          </a:xfrm>
                          <a:prstGeom prst="rect">
                            <a:avLst/>
                          </a:prstGeom>
                        </pic:spPr>
                      </pic:pic>
                    </a:graphicData>
                  </a:graphic>
                </wp:inline>
              </w:drawing>
            </w:r>
          </w:p>
          <w:p w14:paraId="5E73CB3B" w14:textId="2F158983" w:rsidR="00FD360A" w:rsidRPr="00BB4BBB" w:rsidRDefault="00FD360A" w:rsidP="00BA0862">
            <w:pPr>
              <w:pStyle w:val="07-Images"/>
              <w:rPr>
                <w:noProof w:val="0"/>
              </w:rPr>
            </w:pPr>
          </w:p>
        </w:tc>
        <w:tc>
          <w:tcPr>
            <w:tcW w:w="4111" w:type="dxa"/>
            <w:tcMar>
              <w:left w:w="284" w:type="dxa"/>
            </w:tcMar>
          </w:tcPr>
          <w:p w14:paraId="4744055E" w14:textId="190D8E81" w:rsidR="00FD360A" w:rsidRPr="00BB4BBB" w:rsidRDefault="00CC2726" w:rsidP="001108B3">
            <w:pPr>
              <w:pStyle w:val="11-Text"/>
            </w:pPr>
            <w:r w:rsidRPr="001E1C74">
              <w:t xml:space="preserve">Breites </w:t>
            </w:r>
            <w:r w:rsidR="00D270BC">
              <w:t>P</w:t>
            </w:r>
            <w:r w:rsidRPr="001E1C74">
              <w:t>ortfolio für Pkw-Ersatzteile: ADAS als neue Produktgruppe</w:t>
            </w:r>
          </w:p>
        </w:tc>
      </w:tr>
    </w:tbl>
    <w:p w14:paraId="4E8F46FD" w14:textId="77777777" w:rsidR="004A245F" w:rsidRPr="00A21F60" w:rsidRDefault="004A245F" w:rsidP="001108B3">
      <w:pPr>
        <w:pStyle w:val="11-Text"/>
      </w:pPr>
    </w:p>
    <w:sectPr w:rsidR="004A245F" w:rsidRPr="00A21F60" w:rsidSect="005D1F24">
      <w:headerReference w:type="default" r:id="rId23"/>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AFD02" w14:textId="77777777" w:rsidR="00FA081F" w:rsidRPr="00BB4BBB" w:rsidRDefault="00FA081F" w:rsidP="00253BC9">
      <w:pPr>
        <w:rPr>
          <w:rFonts w:asciiTheme="majorHAnsi" w:hAnsiTheme="majorHAnsi"/>
        </w:rPr>
      </w:pPr>
      <w:r w:rsidRPr="00BB4BBB">
        <w:rPr>
          <w:rFonts w:asciiTheme="majorHAnsi" w:hAnsiTheme="majorHAnsi"/>
        </w:rPr>
        <w:separator/>
      </w:r>
    </w:p>
  </w:endnote>
  <w:endnote w:type="continuationSeparator" w:id="0">
    <w:p w14:paraId="4C1046D9" w14:textId="77777777" w:rsidR="00FA081F" w:rsidRPr="00BB4BBB" w:rsidRDefault="00FA081F" w:rsidP="00253BC9">
      <w:pPr>
        <w:rPr>
          <w:rFonts w:asciiTheme="majorHAnsi" w:hAnsiTheme="majorHAnsi"/>
        </w:rPr>
      </w:pPr>
      <w:r w:rsidRPr="00BB4BBB">
        <w:rPr>
          <w:rFonts w:asciiTheme="majorHAnsi" w:hAnsiTheme="majorHAnsi"/>
        </w:rPr>
        <w:continuationSeparator/>
      </w:r>
    </w:p>
  </w:endnote>
  <w:endnote w:type="continuationNotice" w:id="1">
    <w:p w14:paraId="2E4CA5AC" w14:textId="77777777" w:rsidR="00FA081F" w:rsidRPr="00BB4BBB" w:rsidRDefault="00FA081F"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mbria"/>
    <w:charset w:val="00"/>
    <w:family w:val="roman"/>
    <w:pitch w:val="default"/>
    <w:embedRegular r:id="rId1" w:fontKey="{EB3622BD-C1DC-43F6-AF29-0B2866B75F15}"/>
    <w:embedBold r:id="rId2" w:fontKey="{72EA331D-9252-4587-BD89-9880A20AB214}"/>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C745CC8A-1268-4621-B602-ABDCD71EA34A}"/>
  </w:font>
  <w:font w:name="Calibri">
    <w:panose1 w:val="020F0502020204030204"/>
    <w:charset w:val="00"/>
    <w:family w:val="swiss"/>
    <w:pitch w:val="variable"/>
    <w:sig w:usb0="E4002EFF" w:usb1="C200247B" w:usb2="00000009" w:usb3="00000000" w:csb0="000001FF" w:csb1="00000000"/>
    <w:embedRegular r:id="rId4" w:fontKey="{27C9FC9B-E81C-4908-8F92-01B82F1F2425}"/>
    <w:embedBold r:id="rId5" w:fontKey="{9C399162-A029-4E14-9F2C-EF33532C1FAD}"/>
  </w:font>
  <w:font w:name="Aumovio Office BETA">
    <w:altName w:val="Calibri"/>
    <w:charset w:val="00"/>
    <w:family w:val="swiss"/>
    <w:pitch w:val="variable"/>
    <w:sig w:usb0="A100000B" w:usb1="0001204A" w:usb2="00000000" w:usb3="00000000" w:csb0="00000001" w:csb1="00000000"/>
    <w:embedRegular r:id="rId6" w:fontKey="{02CA210D-EDA3-4A41-8B11-1B71FCF2D5BC}"/>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82995A1F-0C93-411E-8137-C61F475974CF}"/>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FE56EF2" w:rsidR="000A646F" w:rsidRPr="00BB4BBB" w:rsidRDefault="00D510D9" w:rsidP="00253BC9">
    <w:pPr>
      <w:pStyle w:val="Fuzeile"/>
      <w:rPr>
        <w:rFonts w:ascii="Aumovio Office BETA" w:hAnsi="Aumovio Office BETA"/>
        <w:noProof w:val="0"/>
      </w:rPr>
    </w:pPr>
    <w:r>
      <w:rPr>
        <w:rFonts w:ascii="Aumovio Office BETA" w:hAnsi="Aumovio Office BETA"/>
      </w:rPr>
      <mc:AlternateContent>
        <mc:Choice Requires="wps">
          <w:drawing>
            <wp:anchor distT="0" distB="0" distL="0" distR="0" simplePos="0" relativeHeight="251658253" behindDoc="0" locked="0" layoutInCell="1" allowOverlap="1" wp14:anchorId="0B249E6D" wp14:editId="71AF9EBE">
              <wp:simplePos x="635" y="635"/>
              <wp:positionH relativeFrom="page">
                <wp:align>center</wp:align>
              </wp:positionH>
              <wp:positionV relativeFrom="page">
                <wp:align>bottom</wp:align>
              </wp:positionV>
              <wp:extent cx="361950" cy="314325"/>
              <wp:effectExtent l="0" t="0" r="0" b="0"/>
              <wp:wrapNone/>
              <wp:docPr id="1542582339"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00EF3AB" w14:textId="38A6CA67" w:rsidR="00D510D9" w:rsidRPr="00D510D9" w:rsidRDefault="00D510D9" w:rsidP="00D510D9">
                          <w:pPr>
                            <w:rPr>
                              <w:rFonts w:ascii="Aptos" w:eastAsia="Aptos" w:hAnsi="Aptos" w:cs="Aptos"/>
                              <w:noProof/>
                              <w:color w:val="000000"/>
                              <w:sz w:val="16"/>
                              <w:szCs w:val="16"/>
                            </w:rPr>
                          </w:pPr>
                          <w:r w:rsidRPr="00D510D9">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w:pict>
            <v:shapetype w14:anchorId="0B249E6D" id="_x0000_t202" coordsize="21600,21600" o:spt="202" path="m,l,21600r21600,l21600,xe">
              <v:stroke joinstyle="miter"/>
              <v:path gradientshapeok="t" o:connecttype="rect"/>
            </v:shapetype>
            <v:shape id="Textfeld 2" o:spid="_x0000_s1030" type="#_x0000_t202" alt="Internal" style="position:absolute;left:0;text-align:left;margin-left:0;margin-top:0;width:28.5pt;height:24.75pt;z-index:25166030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AHTYwDgIAABwE&#10;AAAOAAAAAAAAAAAAAAAAAC4CAABkcnMvZTJvRG9jLnhtbFBLAQItABQABgAIAAAAIQAsvMn92gAA&#10;AAMBAAAPAAAAAAAAAAAAAAAAAGgEAABkcnMvZG93bnJldi54bWxQSwUGAAAAAAQABADzAAAAbwUA&#10;AAAA&#10;" filled="f" stroked="f">
              <v:fill o:detectmouseclick="t"/>
              <v:textbox style="mso-fit-shape-to-text:t" inset="0,0,0,15pt">
                <w:txbxContent>
                  <w:p w14:paraId="600EF3AB" w14:textId="38A6CA67" w:rsidR="00D510D9" w:rsidRPr="00D510D9" w:rsidRDefault="00D510D9" w:rsidP="00D510D9">
                    <w:pPr>
                      <w:rPr>
                        <w:rFonts w:ascii="Aptos" w:eastAsia="Aptos" w:hAnsi="Aptos" w:cs="Aptos"/>
                        <w:noProof/>
                        <w:color w:val="000000"/>
                        <w:sz w:val="16"/>
                        <w:szCs w:val="16"/>
                      </w:rPr>
                    </w:pPr>
                    <w:r w:rsidRPr="00D510D9">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0382C31A" w:rsidR="00391E7A" w:rsidRPr="00BB4BBB" w:rsidRDefault="00391E7A" w:rsidP="00044C08">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63D1D362" w:rsidR="00391E7A" w:rsidRPr="00BB4BBB" w:rsidRDefault="00C34074"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7" behindDoc="0" locked="0" layoutInCell="1" allowOverlap="1" wp14:anchorId="4F791543" wp14:editId="4E418B3E">
              <wp:simplePos x="0" y="0"/>
              <wp:positionH relativeFrom="margin">
                <wp:align>left</wp:align>
              </wp:positionH>
              <wp:positionV relativeFrom="paragraph">
                <wp:posOffset>21156</wp:posOffset>
              </wp:positionV>
              <wp:extent cx="2037145" cy="370205"/>
              <wp:effectExtent l="0" t="0" r="1270" b="10795"/>
              <wp:wrapNone/>
              <wp:docPr id="689998689" name="Contact"/>
              <wp:cNvGraphicFramePr/>
              <a:graphic xmlns:a="http://schemas.openxmlformats.org/drawingml/2006/main">
                <a:graphicData uri="http://schemas.microsoft.com/office/word/2010/wordprocessingShape">
                  <wps:wsp>
                    <wps:cNvSpPr txBox="1"/>
                    <wps:spPr>
                      <a:xfrm>
                        <a:off x="0" y="0"/>
                        <a:ext cx="2037145" cy="370205"/>
                      </a:xfrm>
                      <a:prstGeom prst="rect">
                        <a:avLst/>
                      </a:prstGeom>
                      <a:noFill/>
                      <a:ln w="6350">
                        <a:noFill/>
                      </a:ln>
                    </wps:spPr>
                    <wps:txbx>
                      <w:txbxContent>
                        <w:p w14:paraId="7F4DCD2E" w14:textId="77777777" w:rsidR="00022949" w:rsidRPr="00BB4BBB" w:rsidRDefault="00022949" w:rsidP="00022949">
                          <w:pPr>
                            <w:pStyle w:val="09-Contact-Line"/>
                            <w:rPr>
                              <w:rStyle w:val="Fett"/>
                              <w:rFonts w:asciiTheme="majorHAnsi" w:hAnsiTheme="majorHAnsi"/>
                            </w:rPr>
                          </w:pPr>
                          <w:r w:rsidRPr="00BB4BBB">
                            <w:rPr>
                              <w:rStyle w:val="Fett"/>
                              <w:rFonts w:asciiTheme="majorHAnsi" w:hAnsiTheme="majorHAnsi"/>
                            </w:rPr>
                            <w:t>Ihr Kontakt:</w:t>
                          </w:r>
                        </w:p>
                        <w:p w14:paraId="350CBD98" w14:textId="1FF47FFB" w:rsidR="00022949" w:rsidRPr="00BB4BBB" w:rsidRDefault="00814895" w:rsidP="00022949">
                          <w:pPr>
                            <w:pStyle w:val="09-Contact-Line"/>
                          </w:pPr>
                          <w:r>
                            <w:rPr>
                              <w:rFonts w:asciiTheme="majorHAnsi" w:hAnsiTheme="majorHAnsi"/>
                            </w:rPr>
                            <w:t>Ilona Tzudnowski</w:t>
                          </w:r>
                          <w:r w:rsidR="00C34074">
                            <w:rPr>
                              <w:rFonts w:asciiTheme="majorHAnsi" w:hAnsiTheme="majorHAnsi"/>
                            </w:rPr>
                            <w:t xml:space="preserve">, Tel. </w:t>
                          </w:r>
                          <w:r w:rsidR="002B67A2" w:rsidRPr="002B67A2">
                            <w:rPr>
                              <w:rFonts w:asciiTheme="majorHAnsi" w:hAnsiTheme="majorHAnsi"/>
                            </w:rPr>
                            <w:t>+49 69 7603 2093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91543" id="_x0000_t202" coordsize="21600,21600" o:spt="202" path="m,l,21600r21600,l21600,xe">
              <v:stroke joinstyle="miter"/>
              <v:path gradientshapeok="t" o:connecttype="rect"/>
            </v:shapetype>
            <v:shape id="Contact" o:spid="_x0000_s1032" type="#_x0000_t202" style="position:absolute;left:0;text-align:left;margin-left:0;margin-top:1.65pt;width:160.4pt;height:29.15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" filled="f" stroked="f" strokeweight=".5pt">
              <v:textbox inset="0,0,0,0">
                <w:txbxContent>
                  <w:p w14:paraId="7F4DCD2E" w14:textId="77777777" w:rsidR="00022949" w:rsidRPr="00BB4BBB" w:rsidRDefault="00022949" w:rsidP="00022949">
                    <w:pPr>
                      <w:pStyle w:val="09-Contact-Line"/>
                      <w:rPr>
                        <w:rStyle w:val="Strong"/>
                        <w:rFonts w:asciiTheme="majorHAnsi" w:hAnsiTheme="majorHAnsi"/>
                      </w:rPr>
                    </w:pPr>
                    <w:r w:rsidRPr="00BB4BBB">
                      <w:rPr>
                        <w:rStyle w:val="Strong"/>
                        <w:rFonts w:asciiTheme="majorHAnsi" w:hAnsiTheme="majorHAnsi"/>
                      </w:rPr>
                      <w:t>Ihr Kontakt:</w:t>
                    </w:r>
                  </w:p>
                  <w:p w14:paraId="350CBD98" w14:textId="1FF47FFB" w:rsidR="00022949" w:rsidRPr="00BB4BBB" w:rsidRDefault="00814895" w:rsidP="00022949">
                    <w:pPr>
                      <w:pStyle w:val="09-Contact-Line"/>
                    </w:pPr>
                    <w:r>
                      <w:rPr>
                        <w:rFonts w:asciiTheme="majorHAnsi" w:hAnsiTheme="majorHAnsi"/>
                      </w:rPr>
                      <w:t>Ilona Tzudnowski</w:t>
                    </w:r>
                    <w:r w:rsidR="00C34074">
                      <w:rPr>
                        <w:rFonts w:asciiTheme="majorHAnsi" w:hAnsiTheme="majorHAnsi"/>
                      </w:rPr>
                      <w:t xml:space="preserve">, Tel. </w:t>
                    </w:r>
                    <w:r w:rsidR="002B67A2" w:rsidRPr="002B67A2">
                      <w:rPr>
                        <w:rFonts w:asciiTheme="majorHAnsi" w:hAnsiTheme="majorHAnsi"/>
                      </w:rPr>
                      <w:t>+49 69 7603 2093</w:t>
                    </w:r>
                  </w:p>
                </w:txbxContent>
              </v:textbox>
              <w10:wrap anchorx="margin"/>
            </v:shape>
          </w:pict>
        </mc:Fallback>
      </mc:AlternateContent>
    </w:r>
  </w:p>
  <w:p w14:paraId="6A89B7A8" w14:textId="77777777" w:rsidR="00391E7A" w:rsidRPr="00BB4BBB" w:rsidRDefault="00391E7A" w:rsidP="00044C08">
    <w:pPr>
      <w:jc w:val="right"/>
      <w:rPr>
        <w:rFonts w:asciiTheme="majorHAnsi" w:hAnsiTheme="majorHAnsi"/>
      </w:rPr>
    </w:pPr>
  </w:p>
  <w:p w14:paraId="738C9D5F" w14:textId="2B6BDB89" w:rsidR="00044C08" w:rsidRPr="00BB4BBB" w:rsidRDefault="00A6292B" w:rsidP="00044C08">
    <w:pPr>
      <w:jc w:val="right"/>
      <w:rPr>
        <w:rFonts w:asciiTheme="majorHAnsi" w:hAnsiTheme="majorHAnsi"/>
      </w:rPr>
    </w:pPr>
    <w:r w:rsidRPr="00BB4BBB">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3D68F32B"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BB4BBB" w:rsidRDefault="00D510D9" w:rsidP="00C67E21">
    <w:pPr>
      <w:pStyle w:val="Fuzeile"/>
      <w:tabs>
        <w:tab w:val="clear" w:pos="4536"/>
        <w:tab w:val="clear" w:pos="8280"/>
        <w:tab w:val="clear" w:pos="9072"/>
      </w:tabs>
      <w:ind w:right="-2"/>
      <w:rPr>
        <w:rFonts w:asciiTheme="majorHAnsi" w:hAnsiTheme="majorHAnsi"/>
        <w:noProof w:val="0"/>
      </w:rPr>
    </w:pPr>
    <w:r>
      <w:rPr>
        <w:rFonts w:asciiTheme="majorHAnsi" w:hAnsiTheme="majorHAnsi"/>
      </w:rPr>
      <mc:AlternateContent>
        <mc:Choice Requires="wps">
          <w:drawing>
            <wp:anchor distT="0" distB="0" distL="0" distR="0" simplePos="0" relativeHeight="251658252" behindDoc="0" locked="0" layoutInCell="1" allowOverlap="1" wp14:anchorId="7D9DAAD1" wp14:editId="680C41F3">
              <wp:simplePos x="635" y="635"/>
              <wp:positionH relativeFrom="page">
                <wp:align>center</wp:align>
              </wp:positionH>
              <wp:positionV relativeFrom="page">
                <wp:align>bottom</wp:align>
              </wp:positionV>
              <wp:extent cx="361950" cy="314325"/>
              <wp:effectExtent l="0" t="0" r="0" b="0"/>
              <wp:wrapNone/>
              <wp:docPr id="1234835987"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C843DA5" w14:textId="283DDB21" w:rsidR="00D510D9" w:rsidRPr="00D510D9" w:rsidRDefault="00D510D9" w:rsidP="00D510D9">
                          <w:pPr>
                            <w:rPr>
                              <w:rFonts w:ascii="Aptos" w:eastAsia="Aptos" w:hAnsi="Aptos" w:cs="Aptos"/>
                              <w:noProof/>
                              <w:color w:val="000000"/>
                              <w:sz w:val="16"/>
                              <w:szCs w:val="16"/>
                            </w:rPr>
                          </w:pPr>
                          <w:r w:rsidRPr="00D510D9">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rto="http://schemas.microsoft.com/office/word/2006/arto">
          <w:pict>
            <v:shapetype w14:anchorId="7D9DAAD1" id="_x0000_t202" coordsize="21600,21600" o:spt="202" path="m,l,21600r21600,l21600,xe">
              <v:stroke joinstyle="miter"/>
              <v:path gradientshapeok="t" o:connecttype="rect"/>
            </v:shapetype>
            <v:shape id="Textfeld 1" o:spid="_x0000_s1037" type="#_x0000_t202" alt="Internal" style="position:absolute;left:0;text-align:left;margin-left:0;margin-top:0;width:28.5pt;height:24.75pt;z-index:25165927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bLGDgIAAB0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vs/tL+DuoTTuVgWLi3fN1i7Q3z4Zk53DC2i6oN&#10;T3hIBV1F4WxR0oD7+Td/zEfiMUpJh4qpqEFJU6K+G1xIFNdouNHYJaO4zec5xs1B3wPqsMAnYXky&#10;0euCGk3pQL+inlexEIaY4ViuorvRvA+DdPE9cLFapSTUkWVhY7aWR+jIVyTzpX9lzp4ZD7iqRxjl&#10;xMp3xA+58aa3q0NA+tNWIrcDkWfKUYNpr+f3EkX+9j9lXV/18hc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BPbLGDgIAAB0E&#10;AAAOAAAAAAAAAAAAAAAAAC4CAABkcnMvZTJvRG9jLnhtbFBLAQItABQABgAIAAAAIQAsvMn92gAA&#10;AAMBAAAPAAAAAAAAAAAAAAAAAGgEAABkcnMvZG93bnJldi54bWxQSwUGAAAAAAQABADzAAAAbwUA&#10;AAAA&#10;" filled="f" stroked="f">
              <v:fill o:detectmouseclick="t"/>
              <v:textbox style="mso-fit-shape-to-text:t" inset="0,0,0,15pt">
                <w:txbxContent>
                  <w:p w14:paraId="6C843DA5" w14:textId="283DDB21" w:rsidR="00D510D9" w:rsidRPr="00D510D9" w:rsidRDefault="00D510D9" w:rsidP="00D510D9">
                    <w:pPr>
                      <w:rPr>
                        <w:rFonts w:ascii="Aptos" w:eastAsia="Aptos" w:hAnsi="Aptos" w:cs="Aptos"/>
                        <w:noProof/>
                        <w:color w:val="000000"/>
                        <w:sz w:val="16"/>
                        <w:szCs w:val="16"/>
                      </w:rPr>
                    </w:pPr>
                    <w:r w:rsidRPr="00D510D9">
                      <w:rPr>
                        <w:rFonts w:ascii="Aptos" w:eastAsia="Aptos" w:hAnsi="Aptos" w:cs="Aptos"/>
                        <w:noProof/>
                        <w:color w:val="000000"/>
                        <w:sz w:val="16"/>
                        <w:szCs w:val="16"/>
                      </w:rPr>
                      <w:t>Internal</w:t>
                    </w:r>
                  </w:p>
                </w:txbxContent>
              </v:textbox>
              <w10:wrap anchorx="page" anchory="page"/>
            </v:shape>
          </w:pict>
        </mc:Fallback>
      </mc:AlternateContent>
    </w:r>
    <w:r w:rsidR="00C67E21"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855754" w14:textId="77777777" w:rsidR="00FA081F" w:rsidRPr="00BB4BBB" w:rsidRDefault="00FA081F" w:rsidP="00253BC9">
      <w:pPr>
        <w:rPr>
          <w:rFonts w:asciiTheme="majorHAnsi" w:hAnsiTheme="majorHAnsi"/>
        </w:rPr>
      </w:pPr>
      <w:r w:rsidRPr="00BB4BBB">
        <w:rPr>
          <w:rFonts w:asciiTheme="majorHAnsi" w:hAnsiTheme="majorHAnsi"/>
        </w:rPr>
        <w:separator/>
      </w:r>
    </w:p>
  </w:footnote>
  <w:footnote w:type="continuationSeparator" w:id="0">
    <w:p w14:paraId="148BAEC3" w14:textId="77777777" w:rsidR="00FA081F" w:rsidRPr="00BB4BBB" w:rsidRDefault="00FA081F" w:rsidP="00253BC9">
      <w:pPr>
        <w:rPr>
          <w:rFonts w:asciiTheme="majorHAnsi" w:hAnsiTheme="majorHAnsi"/>
        </w:rPr>
      </w:pPr>
      <w:r w:rsidRPr="00BB4BBB">
        <w:rPr>
          <w:rFonts w:asciiTheme="majorHAnsi" w:hAnsiTheme="majorHAnsi"/>
        </w:rPr>
        <w:continuationSeparator/>
      </w:r>
    </w:p>
  </w:footnote>
  <w:footnote w:type="continuationNotice" w:id="1">
    <w:p w14:paraId="4806F1DF" w14:textId="77777777" w:rsidR="00FA081F" w:rsidRPr="00BB4BBB" w:rsidRDefault="00FA081F"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380703D1" w:rsidR="008E5A86" w:rsidRPr="00BB4BBB" w:rsidRDefault="00B5503D" w:rsidP="00253BC9">
    <w:pPr>
      <w:rPr>
        <w:rFonts w:asciiTheme="majorHAnsi" w:hAnsiTheme="majorHAnsi"/>
      </w:rPr>
    </w:pPr>
    <w:r w:rsidRPr="0049729B">
      <w:rPr>
        <w:rFonts w:asciiTheme="majorHAnsi" w:hAnsiTheme="majorHAnsi"/>
        <w:noProof/>
      </w:rPr>
      <mc:AlternateContent>
        <mc:Choice Requires="wps">
          <w:drawing>
            <wp:anchor distT="0" distB="0" distL="114300" distR="114300" simplePos="0" relativeHeight="251658250" behindDoc="0" locked="0" layoutInCell="1" allowOverlap="1" wp14:anchorId="002A47B7" wp14:editId="0A9C4A3D">
              <wp:simplePos x="0" y="0"/>
              <wp:positionH relativeFrom="margin">
                <wp:posOffset>4540814</wp:posOffset>
              </wp:positionH>
              <wp:positionV relativeFrom="page">
                <wp:posOffset>0</wp:posOffset>
              </wp:positionV>
              <wp:extent cx="2120265" cy="857956"/>
              <wp:effectExtent l="0" t="0" r="13335" b="0"/>
              <wp:wrapNone/>
              <wp:docPr id="403922381"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33DC490C" w14:textId="77777777" w:rsidR="00B5503D" w:rsidRPr="0049729B" w:rsidRDefault="00B5503D" w:rsidP="00B5503D">
                          <w:pPr>
                            <w:rPr>
                              <w:rFonts w:asciiTheme="majorHAnsi" w:hAnsiTheme="majorHAnsi"/>
                            </w:rPr>
                          </w:pPr>
                          <w:r w:rsidRPr="0049729B">
                            <w:rPr>
                              <w:rFonts w:asciiTheme="majorHAnsi" w:hAnsiTheme="majorHAnsi"/>
                              <w:noProof/>
                            </w:rPr>
                            <w:drawing>
                              <wp:inline distT="0" distB="0" distL="0" distR="0" wp14:anchorId="68EB82FA" wp14:editId="2E0CB1A0">
                                <wp:extent cx="1676400" cy="357011"/>
                                <wp:effectExtent l="0" t="0" r="0" b="0"/>
                                <wp:docPr id="52760608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1"/>
                                        <a:stretch>
                                          <a:fillRect/>
                                        </a:stretch>
                                      </pic:blipFill>
                                      <pic:spPr>
                                        <a:xfrm>
                                          <a:off x="0" y="0"/>
                                          <a:ext cx="1993125" cy="424462"/>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2A47B7" id="_x0000_t202" coordsize="21600,21600" o:spt="202" path="m,l,21600r21600,l21600,xe">
              <v:stroke joinstyle="miter"/>
              <v:path gradientshapeok="t" o:connecttype="rect"/>
            </v:shapetype>
            <v:shape id="Ate | VDO" o:spid="_x0000_s1026" type="#_x0000_t202" style="position:absolute;margin-left:357.55pt;margin-top:0;width:166.95pt;height:67.5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K7DwIAABw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" filled="f" stroked="f" strokeweight=".5pt">
              <v:textbox inset="0,0,0,0">
                <w:txbxContent>
                  <w:p w14:paraId="33DC490C" w14:textId="77777777" w:rsidR="00B5503D" w:rsidRPr="0049729B" w:rsidRDefault="00B5503D" w:rsidP="00B5503D">
                    <w:pPr>
                      <w:rPr>
                        <w:rFonts w:asciiTheme="majorHAnsi" w:hAnsiTheme="majorHAnsi"/>
                      </w:rPr>
                    </w:pPr>
                    <w:r w:rsidRPr="0049729B">
                      <w:rPr>
                        <w:rFonts w:asciiTheme="majorHAnsi" w:hAnsiTheme="majorHAnsi"/>
                        <w:noProof/>
                      </w:rPr>
                      <w:drawing>
                        <wp:inline distT="0" distB="0" distL="0" distR="0" wp14:anchorId="68EB82FA" wp14:editId="2E0CB1A0">
                          <wp:extent cx="1676400" cy="357011"/>
                          <wp:effectExtent l="0" t="0" r="0" b="0"/>
                          <wp:docPr id="52760608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2"/>
                                  <a:stretch>
                                    <a:fillRect/>
                                  </a:stretch>
                                </pic:blipFill>
                                <pic:spPr>
                                  <a:xfrm>
                                    <a:off x="0" y="0"/>
                                    <a:ext cx="1993125" cy="424462"/>
                                  </a:xfrm>
                                  <a:prstGeom prst="rect">
                                    <a:avLst/>
                                  </a:prstGeom>
                                </pic:spPr>
                              </pic:pic>
                            </a:graphicData>
                          </a:graphic>
                        </wp:inline>
                      </w:drawing>
                    </w:r>
                  </w:p>
                </w:txbxContent>
              </v:textbox>
              <w10:wrap anchorx="margin" anchory="page"/>
            </v:shape>
          </w:pict>
        </mc:Fallback>
      </mc:AlternateContent>
    </w:r>
    <w:r w:rsidR="00331853" w:rsidRPr="00BB4BBB">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55831788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55831788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4"/>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2B9D3E08" w:rsidR="00331853" w:rsidRPr="00BB4BBB" w:rsidRDefault="00814895" w:rsidP="00E165E0">
                          <w:pPr>
                            <w:pStyle w:val="Kopfzeile"/>
                            <w:rPr>
                              <w:lang w:val="de-DE"/>
                            </w:rPr>
                          </w:pPr>
                          <w:r>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2B9D3E08" w:rsidR="00331853" w:rsidRPr="00BB4BBB" w:rsidRDefault="00814895" w:rsidP="00E165E0">
                    <w:pPr>
                      <w:pStyle w:val="Header"/>
                      <w:rPr>
                        <w:lang w:val="de-DE"/>
                      </w:rPr>
                    </w:pPr>
                    <w:r>
                      <w:rPr>
                        <w:lang w:val="de-DE"/>
                      </w:rPr>
                      <w:t>Pressemitteilung</w:t>
                    </w:r>
                  </w:p>
                </w:txbxContent>
              </v:textbox>
            </v:shape>
          </w:pict>
        </mc:Fallback>
      </mc:AlternateContent>
    </w:r>
  </w:p>
  <w:p w14:paraId="5EDF92D4" w14:textId="77777777" w:rsidR="00331853" w:rsidRPr="00BB4BBB" w:rsidRDefault="00331853" w:rsidP="00253BC9">
    <w:pPr>
      <w:rPr>
        <w:rFonts w:asciiTheme="majorHAnsi" w:hAnsiTheme="majorHAnsi"/>
      </w:rPr>
    </w:pPr>
  </w:p>
  <w:p w14:paraId="2551CD42" w14:textId="77777777" w:rsidR="00EF504B" w:rsidRPr="00BB4BBB" w:rsidRDefault="00EF504B" w:rsidP="00253BC9">
    <w:pPr>
      <w:rPr>
        <w:rFonts w:asciiTheme="majorHAnsi" w:hAnsiTheme="majorHAnsi"/>
      </w:rPr>
    </w:pPr>
  </w:p>
  <w:bookmarkEnd w:id="0"/>
  <w:bookmarkEnd w:id="1"/>
  <w:p w14:paraId="1452E96C" w14:textId="6E3A585C"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3"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A2C0A9D" w14:textId="77777777" w:rsidR="00C67E21" w:rsidRPr="00BB4BBB" w:rsidRDefault="00C67E21" w:rsidP="00C67E21">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3"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ixFEw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" filled="f" stroked="f" strokeweight=".5pt">
              <v:textbox inset="0,0,0,0">
                <w:txbxContent>
                  <w:p w14:paraId="6A2C0A9D" w14:textId="77777777" w:rsidR="00C67E21" w:rsidRPr="00BB4BBB" w:rsidRDefault="00C67E21" w:rsidP="00C67E21">
                    <w:pPr>
                      <w:rPr>
                        <w:rFonts w:asciiTheme="majorHAnsi" w:hAnsiTheme="majorHAnsi"/>
                      </w:rPr>
                    </w:pP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4"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8A2E31C" w14:textId="23177A39" w:rsidR="00C67E21" w:rsidRPr="00BB4BBB" w:rsidRDefault="00C67E21"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4"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" filled="f" stroked="f" strokeweight=".5pt">
              <v:textbox inset="0,0,0,0">
                <w:txbxContent>
                  <w:p w14:paraId="38A2E31C" w14:textId="23177A39" w:rsidR="00C67E21" w:rsidRPr="00BB4BBB" w:rsidRDefault="00C67E21" w:rsidP="00E165E0">
                    <w:pPr>
                      <w:pStyle w:val="Header"/>
                      <w:rPr>
                        <w:lang w:val="de-DE"/>
                      </w:rPr>
                    </w:pP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58245"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0DB8A4D1"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_x0000_s1035" style="position:absolute;margin-left:-7.45pt;margin-top:10.75pt;width:495.3pt;height:81.15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pu1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uDn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Cevpu1jQEAAAsDAAAOAAAAAAAA&#10;AAAAAAAAAC4CAABkcnMvZTJvRG9jLnhtbFBLAQItABQABgAIAAAAIQCDSapd4AAAAAoBAAAPAAAA&#10;AAAAAAAAAAAAAOcDAABkcnMvZG93bnJldi54bWxQSwUGAAAAAAQABADzAAAA9AQAAAAA&#10;" filled="f" stroked="f" strokeweight=".26mm">
              <v:textbox>
                <w:txbxContent>
                  <w:p w14:paraId="0DB8A4D1"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6"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78D03476"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6" type="#_x0000_t202" style="position:absolute;margin-left:396.15pt;margin-top:9.15pt;width:84.05pt;height:32.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FRmEQIAACQ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" filled="f" stroked="f" strokeweight=".5pt">
              <v:textbox inset="0,0,0,0">
                <w:txbxContent>
                  <w:p w14:paraId="78D03476"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8"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8" type="#_x0000_t202" style="position:absolute;margin-left:0;margin-top:0;width:200.25pt;height:62.9pt;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3jeFAIAACQ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miPcb/IDooT7YfQUe+dXFc0&#10;xEb48CyQuKaVSL/hiYw2QM3g7HFWAv7623nMJwooyllD2sm5/3kQqDgz3y2RE4XWO9g7u96xh/oe&#10;SI4jehlOJpcuYDC9qxHqV5L1KnahkLCSeuV817v3oVMwPQupVquURHJyImzs1slYOsIYIX1pXwW6&#10;M+6BGHuEXlVi/g7+LrcjYHUIoKvETQS2Q/GMN0kxsXt+NlHrb/9T1vVxL38D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AO&#10;f3jeFAIAACQ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6E9E71E4" w:rsidR="005D1F24" w:rsidRPr="00BB4BBB" w:rsidRDefault="00047F1C" w:rsidP="00253BC9">
    <w:pPr>
      <w:rPr>
        <w:rFonts w:asciiTheme="majorHAnsi" w:hAnsiTheme="majorHAnsi"/>
      </w:rPr>
    </w:pPr>
    <w:r w:rsidRPr="0049729B">
      <w:rPr>
        <w:rFonts w:asciiTheme="majorHAnsi" w:hAnsiTheme="majorHAnsi"/>
        <w:noProof/>
      </w:rPr>
      <mc:AlternateContent>
        <mc:Choice Requires="wps">
          <w:drawing>
            <wp:anchor distT="0" distB="0" distL="114300" distR="114300" simplePos="0" relativeHeight="251658251" behindDoc="0" locked="0" layoutInCell="1" allowOverlap="1" wp14:anchorId="4F842E70" wp14:editId="737CED24">
              <wp:simplePos x="0" y="0"/>
              <wp:positionH relativeFrom="margin">
                <wp:posOffset>4537075</wp:posOffset>
              </wp:positionH>
              <wp:positionV relativeFrom="page">
                <wp:posOffset>-3175</wp:posOffset>
              </wp:positionV>
              <wp:extent cx="2120265" cy="857956"/>
              <wp:effectExtent l="0" t="0" r="13335" b="0"/>
              <wp:wrapNone/>
              <wp:docPr id="1731910179"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5C8569CA" w14:textId="77777777" w:rsidR="00047F1C" w:rsidRPr="0049729B" w:rsidRDefault="00047F1C" w:rsidP="00047F1C">
                          <w:pPr>
                            <w:rPr>
                              <w:rFonts w:asciiTheme="majorHAnsi" w:hAnsiTheme="majorHAnsi"/>
                            </w:rPr>
                          </w:pPr>
                          <w:r w:rsidRPr="0049729B">
                            <w:rPr>
                              <w:rFonts w:asciiTheme="majorHAnsi" w:hAnsiTheme="majorHAnsi"/>
                              <w:noProof/>
                            </w:rPr>
                            <w:drawing>
                              <wp:inline distT="0" distB="0" distL="0" distR="0" wp14:anchorId="5DC8ABE8" wp14:editId="7677D7CB">
                                <wp:extent cx="1676400" cy="357011"/>
                                <wp:effectExtent l="0" t="0" r="0" b="0"/>
                                <wp:docPr id="201490674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3"/>
                                        <a:stretch>
                                          <a:fillRect/>
                                        </a:stretch>
                                      </pic:blipFill>
                                      <pic:spPr>
                                        <a:xfrm>
                                          <a:off x="0" y="0"/>
                                          <a:ext cx="1993125" cy="424462"/>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2E70" id="_x0000_s1039" type="#_x0000_t202" style="position:absolute;margin-left:357.25pt;margin-top:-.25pt;width:166.95pt;height:67.5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" filled="f" stroked="f" strokeweight=".5pt">
              <v:textbox inset="0,0,0,0">
                <w:txbxContent>
                  <w:p w14:paraId="5C8569CA" w14:textId="77777777" w:rsidR="00047F1C" w:rsidRPr="0049729B" w:rsidRDefault="00047F1C" w:rsidP="00047F1C">
                    <w:pPr>
                      <w:rPr>
                        <w:rFonts w:asciiTheme="majorHAnsi" w:hAnsiTheme="majorHAnsi"/>
                      </w:rPr>
                    </w:pPr>
                    <w:r w:rsidRPr="0049729B">
                      <w:rPr>
                        <w:rFonts w:asciiTheme="majorHAnsi" w:hAnsiTheme="majorHAnsi"/>
                        <w:noProof/>
                      </w:rPr>
                      <w:drawing>
                        <wp:inline distT="0" distB="0" distL="0" distR="0" wp14:anchorId="5DC8ABE8" wp14:editId="7677D7CB">
                          <wp:extent cx="1676400" cy="357011"/>
                          <wp:effectExtent l="0" t="0" r="0" b="0"/>
                          <wp:docPr id="201490674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4"/>
                                  <a:stretch>
                                    <a:fillRect/>
                                  </a:stretch>
                                </pic:blipFill>
                                <pic:spPr>
                                  <a:xfrm>
                                    <a:off x="0" y="0"/>
                                    <a:ext cx="1993125" cy="424462"/>
                                  </a:xfrm>
                                  <a:prstGeom prst="rect">
                                    <a:avLst/>
                                  </a:prstGeom>
                                </pic:spPr>
                              </pic:pic>
                            </a:graphicData>
                          </a:graphic>
                        </wp:inline>
                      </w:drawing>
                    </w:r>
                  </w:p>
                </w:txbxContent>
              </v:textbox>
              <w10:wrap anchorx="margin" anchory="page"/>
            </v:shape>
          </w:pict>
        </mc:Fallback>
      </mc:AlternateContent>
    </w: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9"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40" type="#_x0000_t202" style="position:absolute;margin-left:.1pt;margin-top:4.4pt;width:196.3pt;height:29.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" filled="f" stroked="f" strokeweight=".5pt">
              <v:textbox inset="0,0,0,0">
                <w:txbxContent>
                  <w:p w14:paraId="55A3F47F" w14:textId="77777777" w:rsidR="005D1F24" w:rsidRPr="00BB4BBB" w:rsidRDefault="005D1F24" w:rsidP="00E165E0">
                    <w:pPr>
                      <w:pStyle w:val="Header"/>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797007D6"/>
    <w:multiLevelType w:val="hybridMultilevel"/>
    <w:tmpl w:val="8F622A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 w:numId="10" w16cid:durableId="7733717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7635"/>
    <w:rsid w:val="000219AF"/>
    <w:rsid w:val="00022949"/>
    <w:rsid w:val="00024104"/>
    <w:rsid w:val="00024627"/>
    <w:rsid w:val="00025653"/>
    <w:rsid w:val="000313EE"/>
    <w:rsid w:val="0004287E"/>
    <w:rsid w:val="00044C08"/>
    <w:rsid w:val="00045F67"/>
    <w:rsid w:val="000474B3"/>
    <w:rsid w:val="00047F1C"/>
    <w:rsid w:val="000511E4"/>
    <w:rsid w:val="000603F0"/>
    <w:rsid w:val="0006310A"/>
    <w:rsid w:val="000772D3"/>
    <w:rsid w:val="0008386E"/>
    <w:rsid w:val="00095547"/>
    <w:rsid w:val="0009780C"/>
    <w:rsid w:val="000A39E1"/>
    <w:rsid w:val="000A646F"/>
    <w:rsid w:val="000B4106"/>
    <w:rsid w:val="000C0C39"/>
    <w:rsid w:val="000C102A"/>
    <w:rsid w:val="000C7553"/>
    <w:rsid w:val="000D72FB"/>
    <w:rsid w:val="000E5FCA"/>
    <w:rsid w:val="000E6CD0"/>
    <w:rsid w:val="000F7E19"/>
    <w:rsid w:val="00100D64"/>
    <w:rsid w:val="00106E85"/>
    <w:rsid w:val="001108B3"/>
    <w:rsid w:val="001273AE"/>
    <w:rsid w:val="00130DED"/>
    <w:rsid w:val="00135205"/>
    <w:rsid w:val="00140ADD"/>
    <w:rsid w:val="001431E3"/>
    <w:rsid w:val="0015035F"/>
    <w:rsid w:val="00151839"/>
    <w:rsid w:val="00170C7E"/>
    <w:rsid w:val="00175A9D"/>
    <w:rsid w:val="001824D9"/>
    <w:rsid w:val="00186BAA"/>
    <w:rsid w:val="00192100"/>
    <w:rsid w:val="00193830"/>
    <w:rsid w:val="0019701F"/>
    <w:rsid w:val="001A4F38"/>
    <w:rsid w:val="001B28B1"/>
    <w:rsid w:val="001B5139"/>
    <w:rsid w:val="001C1B0D"/>
    <w:rsid w:val="001C4AA1"/>
    <w:rsid w:val="001C6C6E"/>
    <w:rsid w:val="001C7ABF"/>
    <w:rsid w:val="001D01BE"/>
    <w:rsid w:val="001D0BAF"/>
    <w:rsid w:val="001D7C3B"/>
    <w:rsid w:val="001E1C74"/>
    <w:rsid w:val="001E41B0"/>
    <w:rsid w:val="001F058D"/>
    <w:rsid w:val="001F7D85"/>
    <w:rsid w:val="00204B98"/>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5A33"/>
    <w:rsid w:val="00256B14"/>
    <w:rsid w:val="0027219D"/>
    <w:rsid w:val="002722D3"/>
    <w:rsid w:val="002806CB"/>
    <w:rsid w:val="00280E32"/>
    <w:rsid w:val="002831C6"/>
    <w:rsid w:val="00284662"/>
    <w:rsid w:val="00292C69"/>
    <w:rsid w:val="00295D87"/>
    <w:rsid w:val="0029667F"/>
    <w:rsid w:val="002A1546"/>
    <w:rsid w:val="002A4AB7"/>
    <w:rsid w:val="002B67A2"/>
    <w:rsid w:val="002B7F67"/>
    <w:rsid w:val="002C0612"/>
    <w:rsid w:val="002C155A"/>
    <w:rsid w:val="002C1615"/>
    <w:rsid w:val="002D2384"/>
    <w:rsid w:val="002D2A89"/>
    <w:rsid w:val="002D2D38"/>
    <w:rsid w:val="002D3B49"/>
    <w:rsid w:val="002D725F"/>
    <w:rsid w:val="002F37ED"/>
    <w:rsid w:val="00305470"/>
    <w:rsid w:val="00306A56"/>
    <w:rsid w:val="00310ED6"/>
    <w:rsid w:val="003144BC"/>
    <w:rsid w:val="00315CE5"/>
    <w:rsid w:val="0031750E"/>
    <w:rsid w:val="003261EF"/>
    <w:rsid w:val="00331853"/>
    <w:rsid w:val="00340E7A"/>
    <w:rsid w:val="003511E1"/>
    <w:rsid w:val="003528D8"/>
    <w:rsid w:val="00360479"/>
    <w:rsid w:val="00361DDE"/>
    <w:rsid w:val="00362486"/>
    <w:rsid w:val="00366E39"/>
    <w:rsid w:val="00367CB8"/>
    <w:rsid w:val="00391614"/>
    <w:rsid w:val="00391E7A"/>
    <w:rsid w:val="0039478A"/>
    <w:rsid w:val="003A0C3A"/>
    <w:rsid w:val="003A62CF"/>
    <w:rsid w:val="003B02BB"/>
    <w:rsid w:val="003C32EC"/>
    <w:rsid w:val="003E1656"/>
    <w:rsid w:val="003E6B6F"/>
    <w:rsid w:val="003E73C7"/>
    <w:rsid w:val="003F4E90"/>
    <w:rsid w:val="003F55AD"/>
    <w:rsid w:val="003F60E7"/>
    <w:rsid w:val="003F7A63"/>
    <w:rsid w:val="00402785"/>
    <w:rsid w:val="004242E3"/>
    <w:rsid w:val="0043614D"/>
    <w:rsid w:val="00443D61"/>
    <w:rsid w:val="00445AB5"/>
    <w:rsid w:val="00446BE8"/>
    <w:rsid w:val="0045518A"/>
    <w:rsid w:val="00457C33"/>
    <w:rsid w:val="00464524"/>
    <w:rsid w:val="004703F7"/>
    <w:rsid w:val="00475D3E"/>
    <w:rsid w:val="00476924"/>
    <w:rsid w:val="00477149"/>
    <w:rsid w:val="004818A7"/>
    <w:rsid w:val="00492D68"/>
    <w:rsid w:val="0049432B"/>
    <w:rsid w:val="00495D7F"/>
    <w:rsid w:val="004A0E55"/>
    <w:rsid w:val="004A1842"/>
    <w:rsid w:val="004A245F"/>
    <w:rsid w:val="004B40F7"/>
    <w:rsid w:val="004B5451"/>
    <w:rsid w:val="004C6C5D"/>
    <w:rsid w:val="004C7897"/>
    <w:rsid w:val="004C7AFE"/>
    <w:rsid w:val="004D41F1"/>
    <w:rsid w:val="004D7555"/>
    <w:rsid w:val="004E0851"/>
    <w:rsid w:val="004E2DDD"/>
    <w:rsid w:val="004F5C88"/>
    <w:rsid w:val="004F6ADC"/>
    <w:rsid w:val="005027B5"/>
    <w:rsid w:val="00511929"/>
    <w:rsid w:val="00514C68"/>
    <w:rsid w:val="005355F0"/>
    <w:rsid w:val="00543679"/>
    <w:rsid w:val="00543CEC"/>
    <w:rsid w:val="00544748"/>
    <w:rsid w:val="00556147"/>
    <w:rsid w:val="005615BA"/>
    <w:rsid w:val="00562D72"/>
    <w:rsid w:val="005658E3"/>
    <w:rsid w:val="00567E74"/>
    <w:rsid w:val="00575716"/>
    <w:rsid w:val="0058394E"/>
    <w:rsid w:val="00583A84"/>
    <w:rsid w:val="00587D8D"/>
    <w:rsid w:val="005949DD"/>
    <w:rsid w:val="00595F2E"/>
    <w:rsid w:val="005A1DE7"/>
    <w:rsid w:val="005A2933"/>
    <w:rsid w:val="005A5D8F"/>
    <w:rsid w:val="005C2180"/>
    <w:rsid w:val="005C3CD8"/>
    <w:rsid w:val="005D1F24"/>
    <w:rsid w:val="005E563F"/>
    <w:rsid w:val="005E7F23"/>
    <w:rsid w:val="005F042A"/>
    <w:rsid w:val="005F0F86"/>
    <w:rsid w:val="005F10CC"/>
    <w:rsid w:val="005F6550"/>
    <w:rsid w:val="006001F3"/>
    <w:rsid w:val="006033B1"/>
    <w:rsid w:val="00603DAB"/>
    <w:rsid w:val="00632565"/>
    <w:rsid w:val="00633747"/>
    <w:rsid w:val="00635A84"/>
    <w:rsid w:val="006464D2"/>
    <w:rsid w:val="006469AC"/>
    <w:rsid w:val="0065527C"/>
    <w:rsid w:val="00662ADC"/>
    <w:rsid w:val="00675D6F"/>
    <w:rsid w:val="00676495"/>
    <w:rsid w:val="00684270"/>
    <w:rsid w:val="006939B7"/>
    <w:rsid w:val="006A2071"/>
    <w:rsid w:val="006B45C5"/>
    <w:rsid w:val="006B4E39"/>
    <w:rsid w:val="006B5ED1"/>
    <w:rsid w:val="006B7C61"/>
    <w:rsid w:val="006D05EA"/>
    <w:rsid w:val="006D6B6F"/>
    <w:rsid w:val="006E4CD7"/>
    <w:rsid w:val="006E5381"/>
    <w:rsid w:val="006F0C84"/>
    <w:rsid w:val="00706674"/>
    <w:rsid w:val="00710E71"/>
    <w:rsid w:val="00715537"/>
    <w:rsid w:val="0071626D"/>
    <w:rsid w:val="00723235"/>
    <w:rsid w:val="00736F32"/>
    <w:rsid w:val="00737FD1"/>
    <w:rsid w:val="007401B4"/>
    <w:rsid w:val="00741021"/>
    <w:rsid w:val="00743479"/>
    <w:rsid w:val="00743C34"/>
    <w:rsid w:val="007442D3"/>
    <w:rsid w:val="007453C6"/>
    <w:rsid w:val="00745F58"/>
    <w:rsid w:val="00752F2D"/>
    <w:rsid w:val="007538B6"/>
    <w:rsid w:val="0077466D"/>
    <w:rsid w:val="0078561B"/>
    <w:rsid w:val="00787510"/>
    <w:rsid w:val="00793F12"/>
    <w:rsid w:val="00796303"/>
    <w:rsid w:val="00796CCB"/>
    <w:rsid w:val="007B5E78"/>
    <w:rsid w:val="007B6501"/>
    <w:rsid w:val="007C3044"/>
    <w:rsid w:val="007D1510"/>
    <w:rsid w:val="007D4E59"/>
    <w:rsid w:val="00805B39"/>
    <w:rsid w:val="008130E8"/>
    <w:rsid w:val="00813E6E"/>
    <w:rsid w:val="00814895"/>
    <w:rsid w:val="00814C00"/>
    <w:rsid w:val="008251AF"/>
    <w:rsid w:val="00840836"/>
    <w:rsid w:val="00846356"/>
    <w:rsid w:val="00847DCB"/>
    <w:rsid w:val="00853D8A"/>
    <w:rsid w:val="00853EB2"/>
    <w:rsid w:val="00854FB2"/>
    <w:rsid w:val="0085630A"/>
    <w:rsid w:val="00864402"/>
    <w:rsid w:val="00870BA4"/>
    <w:rsid w:val="00874312"/>
    <w:rsid w:val="00874EF9"/>
    <w:rsid w:val="0087629D"/>
    <w:rsid w:val="00882EB3"/>
    <w:rsid w:val="00884491"/>
    <w:rsid w:val="00896C58"/>
    <w:rsid w:val="008A73F1"/>
    <w:rsid w:val="008C0EC8"/>
    <w:rsid w:val="008C140C"/>
    <w:rsid w:val="008C182F"/>
    <w:rsid w:val="008C1ADB"/>
    <w:rsid w:val="008C223C"/>
    <w:rsid w:val="008D6E01"/>
    <w:rsid w:val="008E2799"/>
    <w:rsid w:val="008E5A86"/>
    <w:rsid w:val="008E5C7F"/>
    <w:rsid w:val="008E6CAB"/>
    <w:rsid w:val="008F6017"/>
    <w:rsid w:val="00900D9B"/>
    <w:rsid w:val="00902532"/>
    <w:rsid w:val="00903D0C"/>
    <w:rsid w:val="00903E05"/>
    <w:rsid w:val="00926E02"/>
    <w:rsid w:val="00927719"/>
    <w:rsid w:val="00934A87"/>
    <w:rsid w:val="00934C1B"/>
    <w:rsid w:val="00940E3C"/>
    <w:rsid w:val="00956132"/>
    <w:rsid w:val="0096426A"/>
    <w:rsid w:val="00965107"/>
    <w:rsid w:val="009667C1"/>
    <w:rsid w:val="009671D3"/>
    <w:rsid w:val="00967CF5"/>
    <w:rsid w:val="00970EBF"/>
    <w:rsid w:val="009852C7"/>
    <w:rsid w:val="00992BEE"/>
    <w:rsid w:val="00994E46"/>
    <w:rsid w:val="0099603A"/>
    <w:rsid w:val="009A0347"/>
    <w:rsid w:val="009A0902"/>
    <w:rsid w:val="009A170C"/>
    <w:rsid w:val="009A2318"/>
    <w:rsid w:val="009B28B1"/>
    <w:rsid w:val="009B5BA3"/>
    <w:rsid w:val="009C06E9"/>
    <w:rsid w:val="009C0ABD"/>
    <w:rsid w:val="009C134D"/>
    <w:rsid w:val="009C3105"/>
    <w:rsid w:val="009C3DAD"/>
    <w:rsid w:val="009C40BB"/>
    <w:rsid w:val="009C7CEF"/>
    <w:rsid w:val="009D27B0"/>
    <w:rsid w:val="009E6275"/>
    <w:rsid w:val="009E68CE"/>
    <w:rsid w:val="009F1D2D"/>
    <w:rsid w:val="009F7B99"/>
    <w:rsid w:val="00A058EE"/>
    <w:rsid w:val="00A120D4"/>
    <w:rsid w:val="00A13335"/>
    <w:rsid w:val="00A151EC"/>
    <w:rsid w:val="00A17123"/>
    <w:rsid w:val="00A21F60"/>
    <w:rsid w:val="00A311B4"/>
    <w:rsid w:val="00A46B35"/>
    <w:rsid w:val="00A52F32"/>
    <w:rsid w:val="00A534F5"/>
    <w:rsid w:val="00A6292B"/>
    <w:rsid w:val="00A66C32"/>
    <w:rsid w:val="00A70DC5"/>
    <w:rsid w:val="00A76384"/>
    <w:rsid w:val="00A80EAA"/>
    <w:rsid w:val="00A875E0"/>
    <w:rsid w:val="00A92CBA"/>
    <w:rsid w:val="00A93F82"/>
    <w:rsid w:val="00A9591F"/>
    <w:rsid w:val="00AA3700"/>
    <w:rsid w:val="00AB10FA"/>
    <w:rsid w:val="00AB3BB1"/>
    <w:rsid w:val="00AD2362"/>
    <w:rsid w:val="00AD63BF"/>
    <w:rsid w:val="00AD6834"/>
    <w:rsid w:val="00AE2B1C"/>
    <w:rsid w:val="00AE547C"/>
    <w:rsid w:val="00AF1228"/>
    <w:rsid w:val="00AF56BD"/>
    <w:rsid w:val="00B003A6"/>
    <w:rsid w:val="00B07BD0"/>
    <w:rsid w:val="00B07DE7"/>
    <w:rsid w:val="00B136E1"/>
    <w:rsid w:val="00B149C9"/>
    <w:rsid w:val="00B2200F"/>
    <w:rsid w:val="00B241FE"/>
    <w:rsid w:val="00B37626"/>
    <w:rsid w:val="00B37BB2"/>
    <w:rsid w:val="00B41F49"/>
    <w:rsid w:val="00B41F9D"/>
    <w:rsid w:val="00B4516E"/>
    <w:rsid w:val="00B50164"/>
    <w:rsid w:val="00B52A01"/>
    <w:rsid w:val="00B54BA4"/>
    <w:rsid w:val="00B5503D"/>
    <w:rsid w:val="00B55CEA"/>
    <w:rsid w:val="00B565A6"/>
    <w:rsid w:val="00B63214"/>
    <w:rsid w:val="00B66AF1"/>
    <w:rsid w:val="00B77702"/>
    <w:rsid w:val="00B873FE"/>
    <w:rsid w:val="00B92A5F"/>
    <w:rsid w:val="00BA0862"/>
    <w:rsid w:val="00BA1178"/>
    <w:rsid w:val="00BA3209"/>
    <w:rsid w:val="00BB0349"/>
    <w:rsid w:val="00BB4BBB"/>
    <w:rsid w:val="00BB5C24"/>
    <w:rsid w:val="00BB75CD"/>
    <w:rsid w:val="00BC36F9"/>
    <w:rsid w:val="00BC6523"/>
    <w:rsid w:val="00BD0491"/>
    <w:rsid w:val="00BE3AAA"/>
    <w:rsid w:val="00BE719C"/>
    <w:rsid w:val="00BF23E7"/>
    <w:rsid w:val="00C0007E"/>
    <w:rsid w:val="00C00E77"/>
    <w:rsid w:val="00C01F47"/>
    <w:rsid w:val="00C16E8E"/>
    <w:rsid w:val="00C23B47"/>
    <w:rsid w:val="00C25E9F"/>
    <w:rsid w:val="00C26DB3"/>
    <w:rsid w:val="00C34074"/>
    <w:rsid w:val="00C34A68"/>
    <w:rsid w:val="00C411B3"/>
    <w:rsid w:val="00C43636"/>
    <w:rsid w:val="00C6116C"/>
    <w:rsid w:val="00C648FF"/>
    <w:rsid w:val="00C66E0B"/>
    <w:rsid w:val="00C67E21"/>
    <w:rsid w:val="00C81E45"/>
    <w:rsid w:val="00C93959"/>
    <w:rsid w:val="00C93D6B"/>
    <w:rsid w:val="00CA3DFC"/>
    <w:rsid w:val="00CB0673"/>
    <w:rsid w:val="00CC0350"/>
    <w:rsid w:val="00CC26B3"/>
    <w:rsid w:val="00CC2726"/>
    <w:rsid w:val="00CC2CE6"/>
    <w:rsid w:val="00CC2F13"/>
    <w:rsid w:val="00CC5F1E"/>
    <w:rsid w:val="00CC690D"/>
    <w:rsid w:val="00CD484C"/>
    <w:rsid w:val="00CD7AEA"/>
    <w:rsid w:val="00CE72B2"/>
    <w:rsid w:val="00D04F4F"/>
    <w:rsid w:val="00D11036"/>
    <w:rsid w:val="00D118C7"/>
    <w:rsid w:val="00D177A7"/>
    <w:rsid w:val="00D270BC"/>
    <w:rsid w:val="00D4005F"/>
    <w:rsid w:val="00D510D9"/>
    <w:rsid w:val="00D51BA6"/>
    <w:rsid w:val="00D543F0"/>
    <w:rsid w:val="00D62959"/>
    <w:rsid w:val="00D67883"/>
    <w:rsid w:val="00D73235"/>
    <w:rsid w:val="00D81074"/>
    <w:rsid w:val="00D84CE9"/>
    <w:rsid w:val="00D86295"/>
    <w:rsid w:val="00D91693"/>
    <w:rsid w:val="00D93D81"/>
    <w:rsid w:val="00D952D5"/>
    <w:rsid w:val="00DA135E"/>
    <w:rsid w:val="00DA1992"/>
    <w:rsid w:val="00DB6C64"/>
    <w:rsid w:val="00DD6571"/>
    <w:rsid w:val="00DE4508"/>
    <w:rsid w:val="00DF1340"/>
    <w:rsid w:val="00DF4390"/>
    <w:rsid w:val="00E01D6B"/>
    <w:rsid w:val="00E07C0F"/>
    <w:rsid w:val="00E12762"/>
    <w:rsid w:val="00E165E0"/>
    <w:rsid w:val="00E27D31"/>
    <w:rsid w:val="00E37F77"/>
    <w:rsid w:val="00E40548"/>
    <w:rsid w:val="00E53F44"/>
    <w:rsid w:val="00E6398D"/>
    <w:rsid w:val="00E72172"/>
    <w:rsid w:val="00E72F8A"/>
    <w:rsid w:val="00E76F31"/>
    <w:rsid w:val="00E7716D"/>
    <w:rsid w:val="00E843A9"/>
    <w:rsid w:val="00E95307"/>
    <w:rsid w:val="00EA0734"/>
    <w:rsid w:val="00EA542D"/>
    <w:rsid w:val="00EA7F8F"/>
    <w:rsid w:val="00EB2C7C"/>
    <w:rsid w:val="00EB712C"/>
    <w:rsid w:val="00EC0C8F"/>
    <w:rsid w:val="00EC4DC5"/>
    <w:rsid w:val="00ED45C4"/>
    <w:rsid w:val="00EE6A90"/>
    <w:rsid w:val="00EF504B"/>
    <w:rsid w:val="00F02EA9"/>
    <w:rsid w:val="00F17252"/>
    <w:rsid w:val="00F250F6"/>
    <w:rsid w:val="00F27BE7"/>
    <w:rsid w:val="00F40DE7"/>
    <w:rsid w:val="00F41939"/>
    <w:rsid w:val="00F4219A"/>
    <w:rsid w:val="00F46BDB"/>
    <w:rsid w:val="00F507E2"/>
    <w:rsid w:val="00F511C5"/>
    <w:rsid w:val="00F537C5"/>
    <w:rsid w:val="00F63122"/>
    <w:rsid w:val="00F67616"/>
    <w:rsid w:val="00F723BB"/>
    <w:rsid w:val="00F728BC"/>
    <w:rsid w:val="00F855F7"/>
    <w:rsid w:val="00F8794B"/>
    <w:rsid w:val="00F91724"/>
    <w:rsid w:val="00FA081F"/>
    <w:rsid w:val="00FA2EF6"/>
    <w:rsid w:val="00FA43D0"/>
    <w:rsid w:val="00FB4837"/>
    <w:rsid w:val="00FC5F81"/>
    <w:rsid w:val="00FD224D"/>
    <w:rsid w:val="00FD2F51"/>
    <w:rsid w:val="00FD360A"/>
    <w:rsid w:val="00FD37DA"/>
    <w:rsid w:val="00FF4108"/>
    <w:rsid w:val="0B21C9DD"/>
    <w:rsid w:val="0D1CF8BA"/>
    <w:rsid w:val="0ECAC705"/>
    <w:rsid w:val="114BD38F"/>
    <w:rsid w:val="11EC0835"/>
    <w:rsid w:val="1415A05E"/>
    <w:rsid w:val="27DB7DD9"/>
    <w:rsid w:val="288F339B"/>
    <w:rsid w:val="29AF16ED"/>
    <w:rsid w:val="377A181C"/>
    <w:rsid w:val="390062F3"/>
    <w:rsid w:val="3FEF40AB"/>
    <w:rsid w:val="4C14B406"/>
    <w:rsid w:val="5428375F"/>
    <w:rsid w:val="64555A9C"/>
    <w:rsid w:val="659B75CA"/>
    <w:rsid w:val="696CF97A"/>
    <w:rsid w:val="697F66D9"/>
    <w:rsid w:val="6D0E4791"/>
    <w:rsid w:val="6FE02E0A"/>
    <w:rsid w:val="74440C74"/>
    <w:rsid w:val="7716541D"/>
    <w:rsid w:val="7A145836"/>
    <w:rsid w:val="7AEEB3C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EEE5D132-45A1-4522-AC26-BF45A4365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8386508">
      <w:bodyDiv w:val="1"/>
      <w:marLeft w:val="0"/>
      <w:marRight w:val="0"/>
      <w:marTop w:val="0"/>
      <w:marBottom w:val="0"/>
      <w:divBdr>
        <w:top w:val="none" w:sz="0" w:space="0" w:color="auto"/>
        <w:left w:val="none" w:sz="0" w:space="0" w:color="auto"/>
        <w:bottom w:val="none" w:sz="0" w:space="0" w:color="auto"/>
        <w:right w:val="none" w:sz="0" w:space="0" w:color="auto"/>
      </w:divBdr>
    </w:div>
    <w:div w:id="483087141">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aumovio.com/de/presse" TargetMode="External"/><Relationship Id="rId3" Type="http://schemas.openxmlformats.org/officeDocument/2006/relationships/customXml" Target="../customXml/item2.xml"/><Relationship Id="rId21" Type="http://schemas.openxmlformats.org/officeDocument/2006/relationships/image" Target="media/image3.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mailto:Ilona.Tzudnowski@aumovio.com" TargetMode="External"/><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hyperlink" Target="http://www.linkedin.com/company/aumovio" TargetMode="Externa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hyperlink" Target="http://www.aumovio.com/de/unternehmen/press/media-library.html" TargetMode="Externa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image" Target="media/image10.emf"/><Relationship Id="rId1" Type="http://schemas.openxmlformats.org/officeDocument/2006/relationships/image" Target="media/image1.emf"/><Relationship Id="rId4" Type="http://schemas.openxmlformats.org/officeDocument/2006/relationships/image" Target="media/image20.emf"/></Relationships>
</file>

<file path=word/_rels/header3.xml.rels><?xml version="1.0" encoding="UTF-8" standalone="yes"?>
<Relationships xmlns="http://schemas.openxmlformats.org/package/2006/relationships"><Relationship Id="rId3" Type="http://schemas.openxmlformats.org/officeDocument/2006/relationships/image" Target="media/image1.emf"/><Relationship Id="rId2" Type="http://schemas.openxmlformats.org/officeDocument/2006/relationships/image" Target="media/image20.emf"/><Relationship Id="rId1" Type="http://schemas.openxmlformats.org/officeDocument/2006/relationships/image" Target="media/image2.emf"/><Relationship Id="rId4" Type="http://schemas.openxmlformats.org/officeDocument/2006/relationships/image" Target="media/image10.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43349c8b85901beccec46e8af80f8835">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21d3f8e3e39d14c724d9f800dcaa4350"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Props1.xml><?xml version="1.0" encoding="utf-8"?>
<ds:datastoreItem xmlns:ds="http://schemas.openxmlformats.org/officeDocument/2006/customXml" ds:itemID="{0A055478-80C8-4FE0-B050-9CEBCBC71D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BF16ED6C-F8E2-45FB-91A4-B39705F3342D}">
  <ds:schemaRefs>
    <ds:schemaRef ds:uri="ad1ef9df-734a-48ae-a6ca-4d98a150f57c"/>
    <ds:schemaRef ds:uri="http://schemas.openxmlformats.org/package/2006/metadata/core-properties"/>
    <ds:schemaRef ds:uri="http://purl.org/dc/terms/"/>
    <ds:schemaRef ds:uri="http://www.w3.org/XML/1998/namespace"/>
    <ds:schemaRef ds:uri="http://schemas.microsoft.com/office/infopath/2007/PartnerControls"/>
    <ds:schemaRef ds:uri="http://schemas.microsoft.com/office/2006/documentManagement/types"/>
    <ds:schemaRef ds:uri="http://schemas.microsoft.com/office/2006/metadata/properties"/>
    <ds:schemaRef ds:uri="http://purl.org/dc/elements/1.1/"/>
    <ds:schemaRef ds:uri="5be4bf59-d06e-4487-a35f-b070f3e20cd3"/>
    <ds:schemaRef ds:uri="http://purl.org/dc/dcmitype/"/>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889</Words>
  <Characters>5603</Characters>
  <Application>Microsoft Office Word</Application>
  <DocSecurity>0</DocSecurity>
  <Lines>46</Lines>
  <Paragraphs>12</Paragraphs>
  <ScaleCrop>false</ScaleCrop>
  <Company/>
  <LinksUpToDate>false</LinksUpToDate>
  <CharactersWithSpaces>6480</CharactersWithSpaces>
  <SharedDoc>false</SharedDoc>
  <HLinks>
    <vt:vector size="24" baseType="variant">
      <vt:variant>
        <vt:i4>6684730</vt:i4>
      </vt:variant>
      <vt:variant>
        <vt:i4>9</vt:i4>
      </vt:variant>
      <vt:variant>
        <vt:i4>0</vt:i4>
      </vt:variant>
      <vt:variant>
        <vt:i4>5</vt:i4>
      </vt:variant>
      <vt:variant>
        <vt:lpwstr>http://www.linkedin.com/company/aumovio</vt:lpwstr>
      </vt:variant>
      <vt:variant>
        <vt:lpwstr/>
      </vt:variant>
      <vt:variant>
        <vt:i4>7077920</vt:i4>
      </vt:variant>
      <vt:variant>
        <vt:i4>6</vt:i4>
      </vt:variant>
      <vt:variant>
        <vt:i4>0</vt:i4>
      </vt:variant>
      <vt:variant>
        <vt:i4>5</vt:i4>
      </vt:variant>
      <vt:variant>
        <vt:lpwstr>http://www.aumovio.com/de/unternehmen/press/media-library.html</vt:lpwstr>
      </vt:variant>
      <vt:variant>
        <vt:lpwstr/>
      </vt:variant>
      <vt:variant>
        <vt:i4>2031694</vt:i4>
      </vt:variant>
      <vt:variant>
        <vt:i4>3</vt:i4>
      </vt:variant>
      <vt:variant>
        <vt:i4>0</vt:i4>
      </vt:variant>
      <vt:variant>
        <vt:i4>5</vt:i4>
      </vt:variant>
      <vt:variant>
        <vt:lpwstr>http://www.aumovio.com/de/presse</vt:lpwstr>
      </vt:variant>
      <vt:variant>
        <vt:lpwstr/>
      </vt:variant>
      <vt:variant>
        <vt:i4>262267</vt:i4>
      </vt:variant>
      <vt:variant>
        <vt:i4>0</vt:i4>
      </vt:variant>
      <vt:variant>
        <vt:i4>0</vt:i4>
      </vt:variant>
      <vt:variant>
        <vt:i4>5</vt:i4>
      </vt:variant>
      <vt:variant>
        <vt:lpwstr>mailto:Ilona.Tzudnowski@aumovio.com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Tzudnowski, Ilona</cp:lastModifiedBy>
  <cp:revision>33</cp:revision>
  <cp:lastPrinted>2025-11-18T16:08:00Z</cp:lastPrinted>
  <dcterms:created xsi:type="dcterms:W3CDTF">2025-11-11T17:47:00Z</dcterms:created>
  <dcterms:modified xsi:type="dcterms:W3CDTF">2025-11-18T16:09:00Z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MSIP_Label_8e19d756-792e-42a1-bcad-4cb9051ddd2d_Enabled">
    <vt:lpwstr>true</vt:lpwstr>
  </property>
  <property fmtid="{D5CDD505-2E9C-101B-9397-08002B2CF9AE}" pid="19" name="MSIP_Label_8e19d756-792e-42a1-bcad-4cb9051ddd2d_SetDate">
    <vt:lpwstr>2025-06-13T13:18:40Z</vt:lpwstr>
  </property>
  <property fmtid="{D5CDD505-2E9C-101B-9397-08002B2CF9AE}" pid="20" name="MSIP_Label_8e19d756-792e-42a1-bcad-4cb9051ddd2d_Method">
    <vt:lpwstr>Standard</vt:lpwstr>
  </property>
  <property fmtid="{D5CDD505-2E9C-101B-9397-08002B2CF9AE}" pid="21" name="MSIP_Label_8e19d756-792e-42a1-bcad-4cb9051ddd2d_Name">
    <vt:lpwstr>Confidential</vt:lpwstr>
  </property>
  <property fmtid="{D5CDD505-2E9C-101B-9397-08002B2CF9AE}" pid="22" name="MSIP_Label_8e19d756-792e-42a1-bcad-4cb9051ddd2d_SiteId">
    <vt:lpwstr>41eb501a-f671-4ce0-a5bf-b64168c3705f</vt:lpwstr>
  </property>
  <property fmtid="{D5CDD505-2E9C-101B-9397-08002B2CF9AE}" pid="23" name="MSIP_Label_8e19d756-792e-42a1-bcad-4cb9051ddd2d_ActionId">
    <vt:lpwstr>933c4b78-ccbe-4456-9db4-53362dcbad0b</vt:lpwstr>
  </property>
  <property fmtid="{D5CDD505-2E9C-101B-9397-08002B2CF9AE}" pid="24" name="MSIP_Label_8e19d756-792e-42a1-bcad-4cb9051ddd2d_ContentBits">
    <vt:lpwstr>2</vt:lpwstr>
  </property>
  <property fmtid="{D5CDD505-2E9C-101B-9397-08002B2CF9AE}" pid="25" name="MSIP_Label_8e19d756-792e-42a1-bcad-4cb9051ddd2d_Tag">
    <vt:lpwstr>10, 3, 0, 2</vt:lpwstr>
  </property>
  <property fmtid="{D5CDD505-2E9C-101B-9397-08002B2CF9AE}" pid="26" name="ClassificationContentMarkingFooterShapeIds">
    <vt:lpwstr>2e26e7b3,4a87ca89,499a1a13,5bf1f043,e54a617</vt:lpwstr>
  </property>
  <property fmtid="{D5CDD505-2E9C-101B-9397-08002B2CF9AE}" pid="27" name="ClassificationContentMarkingFooterFontProps">
    <vt:lpwstr>#000000,8,Aptos</vt:lpwstr>
  </property>
  <property fmtid="{D5CDD505-2E9C-101B-9397-08002B2CF9AE}" pid="28" name="ClassificationContentMarkingFooterText">
    <vt:lpwstr>Internal</vt:lpwstr>
  </property>
</Properties>
</file>