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DBE8D11" w14:textId="63F4AA99" w:rsidR="00FC5F81" w:rsidRPr="00BB4BBB" w:rsidRDefault="00FC5F81" w:rsidP="001108B3">
      <w:pPr>
        <w:pStyle w:val="11-Text"/>
      </w:pPr>
    </w:p>
    <w:p w14:paraId="3B089BAC" w14:textId="77777777" w:rsidR="00170C7E" w:rsidRPr="00BB4BBB" w:rsidRDefault="00170C7E" w:rsidP="00DA135E">
      <w:pPr>
        <w:pStyle w:val="01-Headline"/>
        <w:rPr>
          <w:noProof w:val="0"/>
        </w:rPr>
        <w:sectPr w:rsidR="00170C7E" w:rsidRPr="00BB4BBB" w:rsidSect="00C67E21">
          <w:headerReference w:type="default" r:id="rId12"/>
          <w:footerReference w:type="even" r:id="rId13"/>
          <w:footerReference w:type="default" r:id="rId14"/>
          <w:headerReference w:type="first" r:id="rId15"/>
          <w:footerReference w:type="first" r:id="rId16"/>
          <w:type w:val="continuous"/>
          <w:pgSz w:w="11906" w:h="16838" w:code="9"/>
          <w:pgMar w:top="2835" w:right="851" w:bottom="1134" w:left="1418" w:header="709" w:footer="454" w:gutter="0"/>
          <w:cols w:space="720"/>
          <w:docGrid w:linePitch="299"/>
        </w:sectPr>
      </w:pPr>
    </w:p>
    <w:p w14:paraId="63590658" w14:textId="58BFE8D4" w:rsidR="00180ABD" w:rsidRPr="00C04585" w:rsidRDefault="00CB226A" w:rsidP="00180ABD">
      <w:pPr>
        <w:pStyle w:val="01-Headline"/>
        <w:rPr>
          <w:lang w:val="en-US" w:bidi="ar-SA"/>
        </w:rPr>
      </w:pPr>
      <w:r>
        <w:rPr>
          <w:lang w:val="en-US"/>
        </w:rPr>
        <w:t>P</w:t>
      </w:r>
      <w:r w:rsidR="000532A2">
        <w:rPr>
          <w:lang w:val="en-US"/>
        </w:rPr>
        <w:t>remium brakes</w:t>
      </w:r>
      <w:r>
        <w:rPr>
          <w:lang w:val="en-US"/>
        </w:rPr>
        <w:t xml:space="preserve"> take center stage:</w:t>
      </w:r>
      <w:r w:rsidR="006D6857">
        <w:rPr>
          <w:lang w:val="en-US"/>
        </w:rPr>
        <w:t xml:space="preserve"> </w:t>
      </w:r>
      <w:r w:rsidR="000532A2">
        <w:rPr>
          <w:lang w:val="en-US"/>
        </w:rPr>
        <w:t>New aftermarket image campaign masterfully</w:t>
      </w:r>
      <w:r>
        <w:rPr>
          <w:lang w:val="en-US"/>
        </w:rPr>
        <w:t xml:space="preserve"> </w:t>
      </w:r>
      <w:r w:rsidR="000532A2">
        <w:rPr>
          <w:lang w:val="en-US"/>
        </w:rPr>
        <w:t>showcases AUMOVIO brand ATE</w:t>
      </w:r>
    </w:p>
    <w:p w14:paraId="51D28256" w14:textId="4ECEE823" w:rsidR="000532A2" w:rsidRPr="000532A2" w:rsidRDefault="000532A2" w:rsidP="00CB226A">
      <w:pPr>
        <w:pStyle w:val="02-Bullet"/>
        <w:ind w:left="284" w:right="139" w:hanging="284"/>
        <w:rPr>
          <w:rStyle w:val="Fett"/>
          <w:sz w:val="18"/>
          <w:szCs w:val="18"/>
          <w:lang w:val="en-US"/>
        </w:rPr>
      </w:pPr>
      <w:r w:rsidRPr="000532A2">
        <w:rPr>
          <w:rStyle w:val="Fett"/>
          <w:sz w:val="18"/>
          <w:szCs w:val="18"/>
          <w:lang w:val="en-US"/>
        </w:rPr>
        <w:t>Campaign for ATE braking technologies appeals to workshops and dealers</w:t>
      </w:r>
    </w:p>
    <w:p w14:paraId="5C53FE7C" w14:textId="7885E829" w:rsidR="000532A2" w:rsidRPr="000532A2" w:rsidRDefault="000532A2" w:rsidP="00CB226A">
      <w:pPr>
        <w:pStyle w:val="02-Bullet"/>
        <w:ind w:left="284" w:right="139" w:hanging="284"/>
        <w:rPr>
          <w:rStyle w:val="Fett"/>
          <w:sz w:val="18"/>
          <w:szCs w:val="18"/>
          <w:lang w:val="en-US"/>
        </w:rPr>
      </w:pPr>
      <w:r w:rsidRPr="000532A2">
        <w:rPr>
          <w:rStyle w:val="Fett"/>
          <w:sz w:val="18"/>
          <w:szCs w:val="18"/>
          <w:lang w:val="en-US"/>
        </w:rPr>
        <w:t>Marketing for aftermarket</w:t>
      </w:r>
      <w:r w:rsidR="006B7F1D">
        <w:rPr>
          <w:rStyle w:val="Fett"/>
          <w:sz w:val="18"/>
          <w:szCs w:val="18"/>
          <w:lang w:val="en-US"/>
        </w:rPr>
        <w:t xml:space="preserve"> emphasizes</w:t>
      </w:r>
      <w:r w:rsidRPr="000532A2">
        <w:rPr>
          <w:rStyle w:val="Fett"/>
          <w:sz w:val="18"/>
          <w:szCs w:val="18"/>
          <w:lang w:val="en-US"/>
        </w:rPr>
        <w:t>: ATE plus craftsmanship equals masterpiece</w:t>
      </w:r>
    </w:p>
    <w:p w14:paraId="3215C657" w14:textId="4426AC22" w:rsidR="00180ABD" w:rsidRPr="000532A2" w:rsidRDefault="000532A2" w:rsidP="00CB226A">
      <w:pPr>
        <w:pStyle w:val="02-Bullet"/>
        <w:ind w:left="284" w:right="139" w:hanging="284"/>
        <w:rPr>
          <w:rStyle w:val="Fett"/>
          <w:sz w:val="18"/>
          <w:szCs w:val="18"/>
          <w:lang w:val="en-US"/>
        </w:rPr>
      </w:pPr>
      <w:r w:rsidRPr="000532A2">
        <w:rPr>
          <w:rStyle w:val="Fett"/>
          <w:sz w:val="18"/>
          <w:szCs w:val="18"/>
          <w:lang w:val="en-US"/>
        </w:rPr>
        <w:t>Enno Straten, Managing Director of AUMOVIO Aftermarket: “ATE's brak</w:t>
      </w:r>
      <w:r w:rsidR="007D495E">
        <w:rPr>
          <w:rStyle w:val="Fett"/>
          <w:sz w:val="18"/>
          <w:szCs w:val="18"/>
          <w:lang w:val="en-US"/>
        </w:rPr>
        <w:t>e</w:t>
      </w:r>
      <w:r w:rsidRPr="000532A2">
        <w:rPr>
          <w:rStyle w:val="Fett"/>
          <w:sz w:val="18"/>
          <w:szCs w:val="18"/>
          <w:lang w:val="en-US"/>
        </w:rPr>
        <w:t xml:space="preserve"> technologies are among the best the market</w:t>
      </w:r>
      <w:r w:rsidR="00CB226A">
        <w:rPr>
          <w:rStyle w:val="Fett"/>
          <w:sz w:val="18"/>
          <w:szCs w:val="18"/>
          <w:lang w:val="en-US"/>
        </w:rPr>
        <w:t xml:space="preserve"> has to offer</w:t>
      </w:r>
      <w:r w:rsidRPr="000532A2">
        <w:rPr>
          <w:rStyle w:val="Fett"/>
          <w:sz w:val="18"/>
          <w:szCs w:val="18"/>
          <w:lang w:val="en-US"/>
        </w:rPr>
        <w:t xml:space="preserve">. </w:t>
      </w:r>
      <w:r w:rsidR="00CB226A" w:rsidRPr="00CB226A">
        <w:rPr>
          <w:rStyle w:val="Fett"/>
          <w:sz w:val="18"/>
          <w:szCs w:val="18"/>
          <w:lang w:val="en-US"/>
        </w:rPr>
        <w:t>Striking image</w:t>
      </w:r>
      <w:r w:rsidR="00DB74F6">
        <w:rPr>
          <w:rStyle w:val="Fett"/>
          <w:sz w:val="18"/>
          <w:szCs w:val="18"/>
          <w:lang w:val="en-US"/>
        </w:rPr>
        <w:t>s</w:t>
      </w:r>
      <w:r w:rsidR="00CB226A" w:rsidRPr="00CB226A">
        <w:rPr>
          <w:rStyle w:val="Fett"/>
          <w:sz w:val="18"/>
          <w:szCs w:val="18"/>
          <w:lang w:val="en-US"/>
        </w:rPr>
        <w:t xml:space="preserve"> highlight how the interplay of premium quality and masterful automotive craftsmanship ensures greater safety and trust on the road</w:t>
      </w:r>
      <w:r w:rsidRPr="000532A2">
        <w:rPr>
          <w:rStyle w:val="Fett"/>
          <w:sz w:val="18"/>
          <w:szCs w:val="18"/>
          <w:lang w:val="en-US"/>
        </w:rPr>
        <w:t>.”</w:t>
      </w:r>
    </w:p>
    <w:p w14:paraId="0866D053" w14:textId="77777777" w:rsidR="00180ABD" w:rsidRDefault="00180ABD" w:rsidP="00180ABD">
      <w:pPr>
        <w:pStyle w:val="11-Text"/>
        <w:rPr>
          <w:lang w:val="en-US"/>
        </w:rPr>
      </w:pPr>
    </w:p>
    <w:p w14:paraId="6B52B606" w14:textId="7859DDB6" w:rsidR="00180ABD" w:rsidRPr="00BC66CD" w:rsidRDefault="000532A2" w:rsidP="00180ABD">
      <w:pPr>
        <w:pStyle w:val="11-Text"/>
        <w:rPr>
          <w:lang w:val="en-US"/>
        </w:rPr>
      </w:pPr>
      <w:r>
        <w:rPr>
          <w:lang w:val="en-US"/>
        </w:rPr>
        <w:t>Frankfurt</w:t>
      </w:r>
      <w:r w:rsidR="00180ABD" w:rsidRPr="00BC66CD">
        <w:rPr>
          <w:lang w:val="en-US"/>
        </w:rPr>
        <w:t xml:space="preserve">, </w:t>
      </w:r>
      <w:r>
        <w:rPr>
          <w:lang w:val="en-US"/>
        </w:rPr>
        <w:t>February 10, 2026</w:t>
      </w:r>
      <w:r w:rsidR="00180ABD" w:rsidRPr="00BC66CD">
        <w:rPr>
          <w:lang w:val="en-US"/>
        </w:rPr>
        <w:t xml:space="preserve">. </w:t>
      </w:r>
      <w:r w:rsidRPr="000532A2">
        <w:rPr>
          <w:lang w:val="en-US"/>
        </w:rPr>
        <w:t>Premium marketing for premium brakes: A new advertising campaign masterfully showcases the AUMOVIO brand ATE. The image campaign is specifically aimed at the aftermarket. The new marketing motifs focus on the people who work with ATE products every day: master mechanics, workshop owners, mechatronics engineers, and specialist dealers. The striking photo presentations underscore the marketing claim: “Masterpiece. When skill meets quality.” The campaign was implemented by Frankfurt-based Tylers Agency, a long-standing creative partner of ATE and AUMOVIO.</w:t>
      </w:r>
    </w:p>
    <w:p w14:paraId="63D2786B" w14:textId="4C3227AC" w:rsidR="000532A2" w:rsidRDefault="000532A2" w:rsidP="00180ABD">
      <w:pPr>
        <w:pStyle w:val="11-Text"/>
        <w:rPr>
          <w:lang w:val="en-US"/>
        </w:rPr>
      </w:pPr>
      <w:r w:rsidRPr="000532A2">
        <w:rPr>
          <w:lang w:val="en-US"/>
        </w:rPr>
        <w:t xml:space="preserve">For 120 years, the ATE brand has </w:t>
      </w:r>
      <w:r w:rsidR="00DB74F6">
        <w:rPr>
          <w:lang w:val="en-US"/>
        </w:rPr>
        <w:t xml:space="preserve">continuously stood </w:t>
      </w:r>
      <w:r w:rsidRPr="000532A2">
        <w:rPr>
          <w:lang w:val="en-US"/>
        </w:rPr>
        <w:t xml:space="preserve">for brake expertise, original equipment quality, a comprehensive range of services for workshops, innovative strength, </w:t>
      </w:r>
      <w:r w:rsidR="00DB74F6">
        <w:rPr>
          <w:lang w:val="en-US"/>
        </w:rPr>
        <w:t>as well as</w:t>
      </w:r>
      <w:r w:rsidRPr="000532A2">
        <w:rPr>
          <w:lang w:val="en-US"/>
        </w:rPr>
        <w:t xml:space="preserve"> experience and know-how in a particularly safety-</w:t>
      </w:r>
      <w:r w:rsidR="00DB74F6">
        <w:rPr>
          <w:lang w:val="en-US"/>
        </w:rPr>
        <w:t>critical</w:t>
      </w:r>
      <w:r w:rsidRPr="000532A2">
        <w:rPr>
          <w:lang w:val="en-US"/>
        </w:rPr>
        <w:t xml:space="preserve"> automotive technology discipline. ATE products represent the highest automotive standards and set benchmarks for maximum safety, long service life, and reliability of premium technology. The ATE brand image was therefore not completely reinvented for the current image </w:t>
      </w:r>
      <w:r w:rsidR="00DB74F6" w:rsidRPr="000532A2">
        <w:rPr>
          <w:lang w:val="en-US"/>
        </w:rPr>
        <w:t>campaign but</w:t>
      </w:r>
      <w:r w:rsidRPr="000532A2">
        <w:rPr>
          <w:lang w:val="en-US"/>
        </w:rPr>
        <w:t xml:space="preserve"> </w:t>
      </w:r>
      <w:r w:rsidR="00DB74F6">
        <w:rPr>
          <w:lang w:val="en-US"/>
        </w:rPr>
        <w:t>rather taken one step further</w:t>
      </w:r>
      <w:r w:rsidR="007D495E">
        <w:rPr>
          <w:lang w:val="en-US"/>
        </w:rPr>
        <w:t>,</w:t>
      </w:r>
      <w:r w:rsidRPr="000532A2">
        <w:rPr>
          <w:lang w:val="en-US"/>
        </w:rPr>
        <w:t xml:space="preserve"> </w:t>
      </w:r>
      <w:r w:rsidR="000C2EA9" w:rsidRPr="000532A2">
        <w:rPr>
          <w:lang w:val="en-US"/>
        </w:rPr>
        <w:t>based on</w:t>
      </w:r>
      <w:r w:rsidRPr="000532A2">
        <w:rPr>
          <w:lang w:val="en-US"/>
        </w:rPr>
        <w:t xml:space="preserve"> target</w:t>
      </w:r>
      <w:r w:rsidR="00DB74F6">
        <w:rPr>
          <w:lang w:val="en-US"/>
        </w:rPr>
        <w:t>ed</w:t>
      </w:r>
      <w:r w:rsidRPr="000532A2">
        <w:rPr>
          <w:lang w:val="en-US"/>
        </w:rPr>
        <w:t xml:space="preserve"> analys</w:t>
      </w:r>
      <w:r w:rsidR="00DB74F6">
        <w:rPr>
          <w:lang w:val="en-US"/>
        </w:rPr>
        <w:t>i</w:t>
      </w:r>
      <w:r w:rsidRPr="000532A2">
        <w:rPr>
          <w:lang w:val="en-US"/>
        </w:rPr>
        <w:t>s</w:t>
      </w:r>
      <w:r w:rsidR="00DB74F6">
        <w:rPr>
          <w:lang w:val="en-US"/>
        </w:rPr>
        <w:t xml:space="preserve">. Now it moves </w:t>
      </w:r>
      <w:r w:rsidRPr="000532A2">
        <w:rPr>
          <w:lang w:val="en-US"/>
        </w:rPr>
        <w:t xml:space="preserve">towards greater emotionality and identification with proven premium products. </w:t>
      </w:r>
      <w:bookmarkStart w:id="2" w:name="_Hlk212451771"/>
      <w:r w:rsidR="000C2EA9" w:rsidRPr="000C2EA9">
        <w:rPr>
          <w:lang w:val="en-US"/>
        </w:rPr>
        <w:t>This is achieved by portraying people in a representative and contemporary way as they interact with ATE’s premium technology. Dramatic, cinematic illumination by a red brake light—a visual symbol of the braking theme—evokes craftsmanship and precision, responsibility, trust, and partnership among experts</w:t>
      </w:r>
      <w:r w:rsidR="006D6857">
        <w:rPr>
          <w:lang w:val="en-US"/>
        </w:rPr>
        <w:t>.</w:t>
      </w:r>
      <w:r w:rsidR="000C2EA9" w:rsidRPr="000532A2">
        <w:rPr>
          <w:lang w:val="en-US"/>
        </w:rPr>
        <w:t xml:space="preserve"> </w:t>
      </w:r>
      <w:r w:rsidR="000C2EA9">
        <w:rPr>
          <w:lang w:val="en-US"/>
        </w:rPr>
        <w:br/>
      </w:r>
      <w:r w:rsidR="000C2EA9">
        <w:rPr>
          <w:lang w:val="en-US"/>
        </w:rPr>
        <w:br/>
      </w:r>
      <w:r w:rsidRPr="000532A2">
        <w:rPr>
          <w:lang w:val="en-US"/>
        </w:rPr>
        <w:t>“ATE's brak</w:t>
      </w:r>
      <w:r w:rsidR="007D495E">
        <w:rPr>
          <w:lang w:val="en-US"/>
        </w:rPr>
        <w:t>e</w:t>
      </w:r>
      <w:r w:rsidRPr="000532A2">
        <w:rPr>
          <w:lang w:val="en-US"/>
        </w:rPr>
        <w:t xml:space="preserve"> technologies are among the best </w:t>
      </w:r>
      <w:r w:rsidR="000C2EA9">
        <w:rPr>
          <w:lang w:val="en-US"/>
        </w:rPr>
        <w:t>th</w:t>
      </w:r>
      <w:r w:rsidRPr="000532A2">
        <w:rPr>
          <w:lang w:val="en-US"/>
        </w:rPr>
        <w:t>e market</w:t>
      </w:r>
      <w:r w:rsidR="000C2EA9">
        <w:rPr>
          <w:lang w:val="en-US"/>
        </w:rPr>
        <w:t xml:space="preserve"> offers</w:t>
      </w:r>
      <w:r w:rsidRPr="000532A2">
        <w:rPr>
          <w:lang w:val="en-US"/>
        </w:rPr>
        <w:t>,” says Enno Straten, Managing Director of AUMOVIO Aftermarket. "Our new image campaign uses striking motifs to show how the un</w:t>
      </w:r>
      <w:r w:rsidR="007D495E">
        <w:rPr>
          <w:lang w:val="en-US"/>
        </w:rPr>
        <w:t xml:space="preserve">paralleled </w:t>
      </w:r>
      <w:r w:rsidRPr="000532A2">
        <w:rPr>
          <w:lang w:val="en-US"/>
        </w:rPr>
        <w:t xml:space="preserve">combination of premium products and masterful automotive craftsmanship brings real added value in terms of safety and confidence for drivers. The message of the campaign is clear: ATE plus master craftsmanship equals </w:t>
      </w:r>
      <w:r w:rsidR="006B7F1D">
        <w:rPr>
          <w:lang w:val="en-US"/>
        </w:rPr>
        <w:t xml:space="preserve">a </w:t>
      </w:r>
      <w:r w:rsidR="000C2EA9" w:rsidRPr="000532A2">
        <w:rPr>
          <w:lang w:val="en-US"/>
        </w:rPr>
        <w:t>masterpiece</w:t>
      </w:r>
      <w:r w:rsidR="006D6857">
        <w:rPr>
          <w:lang w:val="en-US"/>
        </w:rPr>
        <w:t>.</w:t>
      </w:r>
      <w:r w:rsidR="000C2EA9" w:rsidRPr="000532A2">
        <w:rPr>
          <w:lang w:val="en-US"/>
        </w:rPr>
        <w:t>“</w:t>
      </w:r>
    </w:p>
    <w:p w14:paraId="675816A6" w14:textId="7A176EA9" w:rsidR="00180ABD" w:rsidRPr="00BC66CD" w:rsidRDefault="000532A2" w:rsidP="00180ABD">
      <w:pPr>
        <w:pStyle w:val="11-Text"/>
        <w:rPr>
          <w:lang w:val="en-US"/>
        </w:rPr>
      </w:pPr>
      <w:r w:rsidRPr="000532A2">
        <w:rPr>
          <w:lang w:val="en-US"/>
        </w:rPr>
        <w:t xml:space="preserve">Dirk Rockendorf, Head of Marketing and responsible for the campaign, </w:t>
      </w:r>
      <w:r w:rsidR="007D495E" w:rsidRPr="000532A2">
        <w:rPr>
          <w:lang w:val="en-US"/>
        </w:rPr>
        <w:t>adds: „As</w:t>
      </w:r>
      <w:r w:rsidRPr="000532A2">
        <w:rPr>
          <w:lang w:val="en-US"/>
        </w:rPr>
        <w:t xml:space="preserve"> a tribute to ATE's role as an innovator and pioneer, the motifs were created with the help of AI. The cinematic red brake light gives the campaign a striking, unmistakable look."</w:t>
      </w:r>
    </w:p>
    <w:p w14:paraId="3969BBF8" w14:textId="6D9426FB" w:rsidR="00180ABD" w:rsidRPr="00392577" w:rsidRDefault="000532A2" w:rsidP="00180ABD">
      <w:pPr>
        <w:pStyle w:val="03-Subhead"/>
        <w:rPr>
          <w:lang w:val="en-US"/>
        </w:rPr>
      </w:pPr>
      <w:r w:rsidRPr="000532A2">
        <w:rPr>
          <w:lang w:val="en-US"/>
        </w:rPr>
        <w:lastRenderedPageBreak/>
        <w:t>New ATE campaign: Modern image for a traditional premium brand</w:t>
      </w:r>
    </w:p>
    <w:bookmarkEnd w:id="2"/>
    <w:p w14:paraId="119EF1A6" w14:textId="4342EB15" w:rsidR="000532A2" w:rsidRPr="000532A2" w:rsidRDefault="000532A2" w:rsidP="000532A2">
      <w:pPr>
        <w:pStyle w:val="11-Text"/>
        <w:rPr>
          <w:szCs w:val="24"/>
          <w:lang w:val="en-US"/>
        </w:rPr>
      </w:pPr>
      <w:r w:rsidRPr="000532A2">
        <w:rPr>
          <w:szCs w:val="24"/>
          <w:lang w:val="en-US"/>
        </w:rPr>
        <w:t xml:space="preserve">ATE is one of the oldest and most traditional brands in the German and European automotive industry. It is celebrating its 120th anniversary this year. The company was founded in 1906 as a commercial agency for automotive components, among other things. This gave rise to the Alfred Teves machine and valve factory. The company quickly developed into a major supplier </w:t>
      </w:r>
      <w:r w:rsidR="00040D63">
        <w:rPr>
          <w:szCs w:val="24"/>
          <w:lang w:val="en-US"/>
        </w:rPr>
        <w:t xml:space="preserve">and </w:t>
      </w:r>
      <w:r w:rsidRPr="000532A2">
        <w:rPr>
          <w:szCs w:val="24"/>
          <w:lang w:val="en-US"/>
        </w:rPr>
        <w:t>a pioneer in hydraulic brake systems. Continental took over the renowned brand in 1998, and since the spin-off of the former Automotive division, it has been part of AUMOVIO.</w:t>
      </w:r>
    </w:p>
    <w:p w14:paraId="285CD9FC" w14:textId="3B28D78A" w:rsidR="00180ABD" w:rsidRPr="00BC66CD" w:rsidRDefault="000532A2" w:rsidP="000532A2">
      <w:pPr>
        <w:pStyle w:val="11-Text"/>
        <w:rPr>
          <w:szCs w:val="24"/>
          <w:lang w:val="en-US"/>
        </w:rPr>
        <w:sectPr w:rsidR="00180ABD" w:rsidRPr="00BC66CD" w:rsidSect="00180ABD">
          <w:type w:val="continuous"/>
          <w:pgSz w:w="11906" w:h="16838" w:code="9"/>
          <w:pgMar w:top="2835" w:right="851" w:bottom="1134" w:left="1418" w:header="709" w:footer="454" w:gutter="0"/>
          <w:cols w:space="720"/>
          <w:docGrid w:linePitch="299"/>
        </w:sectPr>
      </w:pPr>
      <w:r w:rsidRPr="000532A2">
        <w:rPr>
          <w:szCs w:val="24"/>
          <w:lang w:val="en-US"/>
        </w:rPr>
        <w:t xml:space="preserve">When launching the new image campaign, it was </w:t>
      </w:r>
      <w:r w:rsidR="000C2EA9">
        <w:rPr>
          <w:szCs w:val="24"/>
          <w:lang w:val="en-US"/>
        </w:rPr>
        <w:t>key</w:t>
      </w:r>
      <w:r w:rsidRPr="000532A2">
        <w:rPr>
          <w:szCs w:val="24"/>
          <w:lang w:val="en-US"/>
        </w:rPr>
        <w:t xml:space="preserve"> to reflect the trust in the brand's expertise, grown over decades, </w:t>
      </w:r>
      <w:r w:rsidR="000C2EA9">
        <w:rPr>
          <w:szCs w:val="24"/>
          <w:lang w:val="en-US"/>
        </w:rPr>
        <w:t>as well as</w:t>
      </w:r>
      <w:r w:rsidRPr="000532A2">
        <w:rPr>
          <w:szCs w:val="24"/>
          <w:lang w:val="en-US"/>
        </w:rPr>
        <w:t xml:space="preserve"> its forward-looking orientation. Today, ATE essentially stands for four premium attributes: quality (the perfect technology for perfect automotive craftsmanship), service (support that takes the pressure off </w:t>
      </w:r>
      <w:r w:rsidR="000C2EA9">
        <w:rPr>
          <w:szCs w:val="24"/>
          <w:lang w:val="en-US"/>
        </w:rPr>
        <w:t>certified automotive professionals</w:t>
      </w:r>
      <w:r w:rsidRPr="000532A2">
        <w:rPr>
          <w:szCs w:val="24"/>
          <w:lang w:val="en-US"/>
        </w:rPr>
        <w:t xml:space="preserve">), a full range of products (the right component and tool for every task), and innovation (technologies that make </w:t>
      </w:r>
      <w:r w:rsidR="000C2EA9">
        <w:rPr>
          <w:szCs w:val="24"/>
          <w:lang w:val="en-US"/>
        </w:rPr>
        <w:t>master technicians</w:t>
      </w:r>
      <w:r w:rsidRPr="000532A2">
        <w:rPr>
          <w:szCs w:val="24"/>
          <w:lang w:val="en-US"/>
        </w:rPr>
        <w:t xml:space="preserve"> better). These brand pillars are communicated in a particularly high-quality, emotional visual language that always conveys the essential message: when it comes to brakes, there can be no compromises</w:t>
      </w:r>
      <w:r w:rsidR="006D6857">
        <w:rPr>
          <w:szCs w:val="24"/>
          <w:lang w:val="en-US"/>
        </w:rPr>
        <w:t>.</w:t>
      </w:r>
    </w:p>
    <w:p w14:paraId="204A69E6" w14:textId="10847131" w:rsidR="00180ABD" w:rsidRPr="00392577" w:rsidRDefault="00180ABD" w:rsidP="00180ABD">
      <w:pPr>
        <w:pStyle w:val="11-Text"/>
        <w:rPr>
          <w:lang w:val="en-US"/>
        </w:rPr>
      </w:pPr>
    </w:p>
    <w:p w14:paraId="61CD575F" w14:textId="77777777" w:rsidR="00180ABD" w:rsidRPr="00392577" w:rsidRDefault="00180ABD" w:rsidP="00180ABD">
      <w:pPr>
        <w:pStyle w:val="11-Text"/>
        <w:rPr>
          <w:lang w:val="en-US"/>
        </w:rPr>
      </w:pPr>
      <w:r w:rsidRPr="00392577">
        <w:rPr>
          <w:lang w:val="en-US"/>
        </w:rPr>
        <w:br w:type="page"/>
      </w:r>
    </w:p>
    <w:p w14:paraId="0332E017" w14:textId="00636987" w:rsidR="007D495E" w:rsidRPr="00992010" w:rsidRDefault="00180ABD" w:rsidP="007D495E">
      <w:pPr>
        <w:pStyle w:val="04-Boilerplate"/>
        <w:rPr>
          <w:lang w:val="en-US"/>
        </w:rPr>
      </w:pPr>
      <w:bookmarkStart w:id="3" w:name="_Hlk212451894"/>
      <w:r w:rsidRPr="007D495E">
        <w:rPr>
          <w:rStyle w:val="Fett"/>
          <w:lang w:val="en-US"/>
        </w:rPr>
        <w:lastRenderedPageBreak/>
        <w:t xml:space="preserve">Press contact </w:t>
      </w:r>
      <w:bookmarkStart w:id="4" w:name="_Hlk2676672"/>
      <w:bookmarkEnd w:id="3"/>
      <w:r w:rsidR="007D495E">
        <w:rPr>
          <w:rStyle w:val="Fett"/>
          <w:lang w:val="en-US"/>
        </w:rPr>
        <w:br/>
      </w:r>
      <w:r w:rsidR="007D495E" w:rsidRPr="00992010">
        <w:rPr>
          <w:lang w:val="en-US"/>
        </w:rPr>
        <w:t>Ilona Tzudnowski</w:t>
      </w:r>
      <w:r w:rsidR="007D495E">
        <w:rPr>
          <w:lang w:val="en-US"/>
        </w:rPr>
        <w:br/>
      </w:r>
      <w:r w:rsidR="007D495E" w:rsidRPr="00992010">
        <w:rPr>
          <w:lang w:val="en-US"/>
        </w:rPr>
        <w:t xml:space="preserve">Media Spokesperson </w:t>
      </w:r>
      <w:r w:rsidR="007D495E" w:rsidRPr="004D29CC">
        <w:rPr>
          <w:lang w:val="en-US"/>
        </w:rPr>
        <w:t>A</w:t>
      </w:r>
      <w:r w:rsidR="007D495E">
        <w:rPr>
          <w:lang w:val="en-US"/>
        </w:rPr>
        <w:t>ftermarket,</w:t>
      </w:r>
      <w:r w:rsidR="007D495E" w:rsidRPr="004D29CC">
        <w:rPr>
          <w:lang w:val="en-US"/>
        </w:rPr>
        <w:t xml:space="preserve"> Operations &amp; Technology</w:t>
      </w:r>
      <w:r w:rsidR="007D495E" w:rsidRPr="00992010">
        <w:rPr>
          <w:lang w:val="en-US"/>
        </w:rPr>
        <w:br/>
      </w:r>
      <w:r w:rsidR="007D495E">
        <w:rPr>
          <w:lang w:val="en-US"/>
        </w:rPr>
        <w:t>AUMOVIO</w:t>
      </w:r>
      <w:r w:rsidR="007D495E">
        <w:rPr>
          <w:lang w:val="en-US"/>
        </w:rPr>
        <w:br/>
      </w:r>
      <w:r w:rsidR="007D495E" w:rsidRPr="00992010">
        <w:rPr>
          <w:lang w:val="en-US"/>
        </w:rPr>
        <w:t>Phone: +49 69 7603-2093</w:t>
      </w:r>
      <w:r w:rsidR="007D495E">
        <w:rPr>
          <w:lang w:val="en-US"/>
        </w:rPr>
        <w:br/>
      </w:r>
      <w:r w:rsidR="007D495E" w:rsidRPr="00992010">
        <w:rPr>
          <w:lang w:val="en-US"/>
        </w:rPr>
        <w:t xml:space="preserve">Email: </w:t>
      </w:r>
      <w:hyperlink r:id="rId17" w:history="1">
        <w:r w:rsidR="007D495E" w:rsidRPr="00992010">
          <w:rPr>
            <w:lang w:val="en-US"/>
          </w:rPr>
          <w:t>ilona.tzudnowski@</w:t>
        </w:r>
        <w:r w:rsidR="007D495E">
          <w:rPr>
            <w:lang w:val="en-US"/>
          </w:rPr>
          <w:t>aumovio</w:t>
        </w:r>
        <w:r w:rsidR="007D495E" w:rsidRPr="00992010">
          <w:rPr>
            <w:lang w:val="en-US"/>
          </w:rPr>
          <w:t>.com</w:t>
        </w:r>
      </w:hyperlink>
    </w:p>
    <w:bookmarkEnd w:id="4"/>
    <w:p w14:paraId="51CB8DEC" w14:textId="77777777" w:rsidR="007D495E" w:rsidRPr="00F22C3D" w:rsidRDefault="007D495E" w:rsidP="007D495E">
      <w:pPr>
        <w:pStyle w:val="04-Boilerplate"/>
        <w:rPr>
          <w:lang w:val="en-US"/>
        </w:rPr>
      </w:pPr>
    </w:p>
    <w:bookmarkStart w:id="5" w:name="_Hlk208932152"/>
    <w:p w14:paraId="09108017" w14:textId="74B7D1B4" w:rsidR="007D495E" w:rsidRPr="000D4927" w:rsidRDefault="007D495E" w:rsidP="007D495E">
      <w:pPr>
        <w:pStyle w:val="04-Boilerplate"/>
        <w:rPr>
          <w:lang w:val="en-US"/>
        </w:rPr>
      </w:pPr>
      <w:r w:rsidRPr="000D4927">
        <w:rPr>
          <w:noProof/>
        </w:rPr>
        <mc:AlternateContent>
          <mc:Choice Requires="wps">
            <w:drawing>
              <wp:anchor distT="0" distB="0" distL="114300" distR="114300" simplePos="0" relativeHeight="251662336" behindDoc="0" locked="0" layoutInCell="1" allowOverlap="1" wp14:anchorId="28BC8116" wp14:editId="2D8D4601">
                <wp:simplePos x="0" y="0"/>
                <wp:positionH relativeFrom="margin">
                  <wp:posOffset>-1887</wp:posOffset>
                </wp:positionH>
                <wp:positionV relativeFrom="paragraph">
                  <wp:posOffset>39014</wp:posOffset>
                </wp:positionV>
                <wp:extent cx="6083300" cy="31115"/>
                <wp:effectExtent l="0" t="0" r="31750" b="26035"/>
                <wp:wrapNone/>
                <wp:docPr id="229760799" name="Gerade Verbindung 14"/>
                <wp:cNvGraphicFramePr/>
                <a:graphic xmlns:a="http://schemas.openxmlformats.org/drawingml/2006/main">
                  <a:graphicData uri="http://schemas.microsoft.com/office/word/2010/wordprocessingShape">
                    <wps:wsp>
                      <wps:cNvCnPr/>
                      <wps:spPr>
                        <a:xfrm flipV="1">
                          <a:off x="0" y="0"/>
                          <a:ext cx="6083300" cy="3111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B71FB72" id="Gerade Verbindung 14" o:spid="_x0000_s1026" style="position:absolute;flip:y;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15pt,3.05pt" to="478.85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" strokecolor="black [3213]" strokeweight=".5pt">
                <v:stroke joinstyle="miter"/>
                <w10:wrap anchorx="margin"/>
              </v:line>
            </w:pict>
          </mc:Fallback>
        </mc:AlternateContent>
      </w:r>
    </w:p>
    <w:bookmarkEnd w:id="5"/>
    <w:p w14:paraId="590EA54E" w14:textId="39BC8EB8" w:rsidR="007D495E" w:rsidRPr="000D4927" w:rsidRDefault="007D495E" w:rsidP="007D495E">
      <w:pPr>
        <w:pStyle w:val="04-Boilerplate"/>
        <w:rPr>
          <w:lang w:val="en-US"/>
        </w:rPr>
      </w:pPr>
      <w:r w:rsidRPr="000D4927">
        <w:rPr>
          <w:rStyle w:val="Fett"/>
          <w:lang w:val="en-US"/>
        </w:rPr>
        <w:t>Press portal:</w:t>
      </w:r>
      <w:r w:rsidRPr="000D4927">
        <w:rPr>
          <w:lang w:val="en-US"/>
        </w:rPr>
        <w:tab/>
        <w:t>www.aumovio.com/press</w:t>
      </w:r>
    </w:p>
    <w:p w14:paraId="21E88EF5" w14:textId="034DD932" w:rsidR="007D495E" w:rsidRPr="002B2449" w:rsidRDefault="007D495E" w:rsidP="007D495E">
      <w:pPr>
        <w:pStyle w:val="04-Boilerplate"/>
        <w:rPr>
          <w:rStyle w:val="Fett"/>
          <w:b w:val="0"/>
          <w:bCs w:val="0"/>
          <w:lang w:val="en-US"/>
        </w:rPr>
      </w:pPr>
      <w:r w:rsidRPr="00F22C3D">
        <w:rPr>
          <w:rStyle w:val="Fett"/>
          <w:lang w:val="en-US"/>
        </w:rPr>
        <w:t>Media center:</w:t>
      </w:r>
      <w:r w:rsidRPr="00F22C3D">
        <w:rPr>
          <w:lang w:val="en-US"/>
        </w:rPr>
        <w:tab/>
        <w:t>www.aumovio.com/</w:t>
      </w:r>
      <w:r w:rsidRPr="002B2449">
        <w:rPr>
          <w:lang w:val="en-US"/>
        </w:rPr>
        <w:t xml:space="preserve"> media-center</w:t>
      </w:r>
    </w:p>
    <w:p w14:paraId="71C11CE0" w14:textId="411F9172" w:rsidR="007D495E" w:rsidRPr="002B2449" w:rsidRDefault="007D495E" w:rsidP="007D495E">
      <w:pPr>
        <w:pStyle w:val="04-Boilerplate"/>
        <w:rPr>
          <w:rStyle w:val="Fett"/>
          <w:b w:val="0"/>
          <w:bCs w:val="0"/>
          <w:lang w:val="en-US"/>
        </w:rPr>
      </w:pPr>
      <w:r w:rsidRPr="002B2449">
        <w:rPr>
          <w:rStyle w:val="Fett"/>
          <w:lang w:val="en-US"/>
        </w:rPr>
        <w:t>LinkedIn:</w:t>
      </w:r>
      <w:r w:rsidRPr="002B2449">
        <w:rPr>
          <w:lang w:val="en-US"/>
        </w:rPr>
        <w:tab/>
        <w:t>www.linkedin.com/company/aumovio</w:t>
      </w:r>
    </w:p>
    <w:p w14:paraId="187DAF58" w14:textId="731B870C" w:rsidR="007D495E" w:rsidRPr="002B2449" w:rsidRDefault="007D495E" w:rsidP="007D495E">
      <w:pPr>
        <w:pStyle w:val="11-Text"/>
        <w:rPr>
          <w:lang w:val="en-US"/>
        </w:rPr>
      </w:pPr>
      <w:r w:rsidRPr="000D4927">
        <w:rPr>
          <w:noProof/>
        </w:rPr>
        <mc:AlternateContent>
          <mc:Choice Requires="wps">
            <w:drawing>
              <wp:anchor distT="0" distB="0" distL="114300" distR="114300" simplePos="0" relativeHeight="251664384" behindDoc="0" locked="0" layoutInCell="1" allowOverlap="1" wp14:anchorId="42C14902" wp14:editId="7AC60270">
                <wp:simplePos x="0" y="0"/>
                <wp:positionH relativeFrom="margin">
                  <wp:posOffset>-822</wp:posOffset>
                </wp:positionH>
                <wp:positionV relativeFrom="paragraph">
                  <wp:posOffset>11430</wp:posOffset>
                </wp:positionV>
                <wp:extent cx="6083300" cy="31115"/>
                <wp:effectExtent l="0" t="0" r="31750" b="26035"/>
                <wp:wrapNone/>
                <wp:docPr id="462829342" name="Gerade Verbindung 14"/>
                <wp:cNvGraphicFramePr/>
                <a:graphic xmlns:a="http://schemas.openxmlformats.org/drawingml/2006/main">
                  <a:graphicData uri="http://schemas.microsoft.com/office/word/2010/wordprocessingShape">
                    <wps:wsp>
                      <wps:cNvCnPr/>
                      <wps:spPr>
                        <a:xfrm flipV="1">
                          <a:off x="0" y="0"/>
                          <a:ext cx="6083300" cy="31115"/>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D0C746" id="Gerade Verbindung 14" o:spid="_x0000_s1026" style="position:absolute;flip:y;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5pt,.9pt" to="478.95pt,3.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" strokecolor="black [3213]" strokeweight=".5pt">
                <v:stroke joinstyle="miter"/>
                <w10:wrap anchorx="margin"/>
              </v:line>
            </w:pict>
          </mc:Fallback>
        </mc:AlternateContent>
      </w:r>
    </w:p>
    <w:p w14:paraId="4EBB873B" w14:textId="27EE49F9" w:rsidR="00180ABD" w:rsidRPr="00C85F32" w:rsidRDefault="000532A2" w:rsidP="00180ABD">
      <w:pPr>
        <w:pStyle w:val="04-Boilerplate"/>
        <w:rPr>
          <w:lang w:val="en-US"/>
        </w:rPr>
      </w:pPr>
      <w:r w:rsidRPr="000532A2">
        <w:rPr>
          <w:lang w:val="en-US"/>
        </w:rPr>
        <w:t>With the spin-off in September 2025, AUMOVIO will continue the business of the former Continental Automotive division (including the Contract Manufacturing division) as an independent company. The technology and electronics company offers a broad portfolio that makes mobility safe, exciting, connected, and autonomous. This includes sensor solutions, displays, braking, and comfort systems, as well as comprehensive expertise in software, architecture platforms, and assistance systems for software-defined vehicles. In fiscal year 2024, the business areas that now belong to AUMOVIO generated sales of €19.6 billion. The company is headquartered in Frankfurt am Main and employs over 86,000 people at more than 100 locations worldwide.</w:t>
      </w:r>
      <w:r w:rsidR="00180ABD" w:rsidRPr="00C85F32">
        <w:rPr>
          <w:lang w:val="en-US"/>
        </w:rPr>
        <w:br/>
      </w:r>
    </w:p>
    <w:p w14:paraId="0B3FD2C1" w14:textId="79414F54" w:rsidR="00180ABD" w:rsidRPr="00C85F32" w:rsidRDefault="00180ABD" w:rsidP="00180ABD">
      <w:pPr>
        <w:pStyle w:val="04-Boilerplate"/>
        <w:rPr>
          <w:lang w:val="en-US"/>
        </w:rPr>
      </w:pPr>
      <w:r w:rsidRPr="00C85F32">
        <w:rPr>
          <w:lang w:val="en-US"/>
        </w:rPr>
        <w:br w:type="page"/>
      </w:r>
    </w:p>
    <w:p w14:paraId="2A84F44E" w14:textId="0BDEE67C" w:rsidR="00180ABD" w:rsidRPr="007D495E" w:rsidRDefault="00180ABD" w:rsidP="00180ABD">
      <w:pPr>
        <w:pStyle w:val="03-Subhead"/>
      </w:pPr>
      <w:r w:rsidRPr="007D495E">
        <w:lastRenderedPageBreak/>
        <w:t>Image</w:t>
      </w:r>
      <w:r w:rsidR="001A7D92">
        <w:t>s</w:t>
      </w:r>
      <w:r w:rsidRPr="007D495E">
        <w:t xml:space="preserve"> and Caption</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5245"/>
      </w:tblGrid>
      <w:tr w:rsidR="00180ABD" w:rsidRPr="006D6857" w14:paraId="62B47991" w14:textId="77777777" w:rsidTr="007D495E">
        <w:trPr>
          <w:trHeight w:val="1587"/>
        </w:trPr>
        <w:tc>
          <w:tcPr>
            <w:tcW w:w="3402" w:type="dxa"/>
            <w:tcMar>
              <w:left w:w="0" w:type="dxa"/>
              <w:bottom w:w="369" w:type="dxa"/>
            </w:tcMar>
          </w:tcPr>
          <w:p w14:paraId="499D2509" w14:textId="2A237D4F" w:rsidR="00180ABD" w:rsidRPr="00BB4BBB" w:rsidRDefault="007D495E" w:rsidP="00F55EDC">
            <w:pPr>
              <w:pStyle w:val="07-Images"/>
              <w:rPr>
                <w:noProof w:val="0"/>
              </w:rPr>
            </w:pPr>
            <w:r>
              <w:drawing>
                <wp:inline distT="0" distB="0" distL="0" distR="0" wp14:anchorId="2E8AF859" wp14:editId="24662E19">
                  <wp:extent cx="2096305" cy="2019300"/>
                  <wp:effectExtent l="0" t="0" r="0" b="0"/>
                  <wp:docPr id="213743064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9124804" name=""/>
                          <pic:cNvPicPr/>
                        </pic:nvPicPr>
                        <pic:blipFill>
                          <a:blip r:embed="rId18"/>
                          <a:stretch>
                            <a:fillRect/>
                          </a:stretch>
                        </pic:blipFill>
                        <pic:spPr>
                          <a:xfrm>
                            <a:off x="0" y="0"/>
                            <a:ext cx="2096305" cy="2019300"/>
                          </a:xfrm>
                          <a:prstGeom prst="rect">
                            <a:avLst/>
                          </a:prstGeom>
                        </pic:spPr>
                      </pic:pic>
                    </a:graphicData>
                  </a:graphic>
                </wp:inline>
              </w:drawing>
            </w:r>
          </w:p>
          <w:p w14:paraId="2CA295CC" w14:textId="77777777" w:rsidR="00180ABD" w:rsidRPr="00BB4BBB" w:rsidRDefault="00180ABD" w:rsidP="00F55EDC">
            <w:pPr>
              <w:pStyle w:val="07-Images"/>
              <w:rPr>
                <w:noProof w:val="0"/>
              </w:rPr>
            </w:pPr>
          </w:p>
          <w:p w14:paraId="7459908B" w14:textId="442792F7" w:rsidR="00180ABD" w:rsidRPr="00C85F32" w:rsidRDefault="007D495E" w:rsidP="00F55EDC">
            <w:pPr>
              <w:pStyle w:val="07-Images"/>
              <w:rPr>
                <w:noProof w:val="0"/>
                <w:lang w:val="en-US"/>
              </w:rPr>
            </w:pPr>
            <w:r>
              <w:rPr>
                <w:noProof w:val="0"/>
                <w:lang w:val="en-US"/>
              </w:rPr>
              <w:t xml:space="preserve"> </w:t>
            </w:r>
          </w:p>
        </w:tc>
        <w:tc>
          <w:tcPr>
            <w:tcW w:w="5245" w:type="dxa"/>
            <w:tcMar>
              <w:left w:w="284" w:type="dxa"/>
            </w:tcMar>
          </w:tcPr>
          <w:p w14:paraId="0AD69D5F" w14:textId="77777777" w:rsidR="007D495E" w:rsidRPr="007D495E" w:rsidRDefault="007D495E" w:rsidP="007D495E">
            <w:pPr>
              <w:keepLines w:val="0"/>
              <w:spacing w:line="300" w:lineRule="atLeast"/>
              <w:rPr>
                <w:rFonts w:ascii="AUMOVIO Office" w:hAnsi="AUMOVIO Office" w:cs="Segoe UI"/>
                <w:sz w:val="16"/>
                <w:szCs w:val="16"/>
                <w:lang w:val="en-US"/>
              </w:rPr>
            </w:pPr>
            <w:r w:rsidRPr="007D495E">
              <w:rPr>
                <w:rFonts w:ascii="AUMOVIO Office" w:hAnsi="AUMOVIO Office" w:cs="Segoe UI"/>
                <w:sz w:val="16"/>
                <w:szCs w:val="16"/>
                <w:lang w:val="en-US"/>
              </w:rPr>
              <w:t>The cinematic staging of the red brake light shapes the look of the ATE campaign.</w:t>
            </w:r>
          </w:p>
          <w:p w14:paraId="2B0B11BE" w14:textId="3D0F30F9" w:rsidR="00180ABD" w:rsidRPr="00C85F32" w:rsidRDefault="00180ABD" w:rsidP="00F55EDC">
            <w:pPr>
              <w:pStyle w:val="11-Text"/>
              <w:rPr>
                <w:lang w:val="en-US"/>
              </w:rPr>
            </w:pPr>
          </w:p>
        </w:tc>
      </w:tr>
    </w:tbl>
    <w:p w14:paraId="2F382CF6" w14:textId="7F05706A" w:rsidR="00685610" w:rsidRPr="001A7D92" w:rsidRDefault="00685610" w:rsidP="00566459">
      <w:pPr>
        <w:pStyle w:val="07-Images"/>
        <w:rPr>
          <w:lang w:val="en-US"/>
        </w:rPr>
      </w:pPr>
    </w:p>
    <w:tbl>
      <w:tblPr>
        <w:tblStyle w:val="Tabellenraster"/>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7938"/>
      </w:tblGrid>
      <w:tr w:rsidR="00685610" w:rsidRPr="00C85F32" w14:paraId="55BBACFC" w14:textId="77777777" w:rsidTr="001A7D92">
        <w:trPr>
          <w:trHeight w:val="1587"/>
        </w:trPr>
        <w:tc>
          <w:tcPr>
            <w:tcW w:w="7938" w:type="dxa"/>
            <w:tcMar>
              <w:left w:w="284" w:type="dxa"/>
            </w:tcMar>
          </w:tcPr>
          <w:p w14:paraId="3BD0D657" w14:textId="7BFBB975" w:rsidR="00685610" w:rsidRPr="00C85F32" w:rsidRDefault="001A7D92" w:rsidP="00566459">
            <w:pPr>
              <w:keepLines w:val="0"/>
              <w:spacing w:line="300" w:lineRule="atLeast"/>
              <w:rPr>
                <w:lang w:val="en-US"/>
              </w:rPr>
            </w:pPr>
            <w:r w:rsidRPr="00566459">
              <w:rPr>
                <w:noProof/>
              </w:rPr>
              <w:drawing>
                <wp:inline distT="0" distB="0" distL="0" distR="0" wp14:anchorId="0306B2B2" wp14:editId="00344CB3">
                  <wp:extent cx="2113163" cy="1532734"/>
                  <wp:effectExtent l="0" t="0" r="1905" b="0"/>
                  <wp:docPr id="1723293296" name="Grafik 1" descr="Ein Bild, das Kleidung, Person, Mann, Jean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293296" name="Grafik 1" descr="Ein Bild, das Kleidung, Person, Mann, Jeans enthält.&#10;&#10;KI-generierte Inhalte können fehlerhaft sein."/>
                          <pic:cNvPicPr/>
                        </pic:nvPicPr>
                        <pic:blipFill>
                          <a:blip r:embed="rId19"/>
                          <a:stretch>
                            <a:fillRect/>
                          </a:stretch>
                        </pic:blipFill>
                        <pic:spPr>
                          <a:xfrm>
                            <a:off x="0" y="0"/>
                            <a:ext cx="2115454" cy="1534396"/>
                          </a:xfrm>
                          <a:prstGeom prst="rect">
                            <a:avLst/>
                          </a:prstGeom>
                        </pic:spPr>
                      </pic:pic>
                    </a:graphicData>
                  </a:graphic>
                </wp:inline>
              </w:drawing>
            </w:r>
          </w:p>
        </w:tc>
      </w:tr>
    </w:tbl>
    <w:p w14:paraId="4E8F46FD" w14:textId="56E06A0C" w:rsidR="004A245F" w:rsidRPr="001A7D92" w:rsidRDefault="004A245F" w:rsidP="00180ABD">
      <w:pPr>
        <w:pStyle w:val="03-Subhead"/>
        <w:rPr>
          <w:lang w:val="en-US"/>
        </w:rPr>
      </w:pPr>
    </w:p>
    <w:sectPr w:rsidR="004A245F" w:rsidRPr="001A7D92" w:rsidSect="00180ABD">
      <w:headerReference w:type="default" r:id="rId20"/>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63A173F" w14:textId="77777777" w:rsidR="008C7E6A" w:rsidRPr="00BB4BBB" w:rsidRDefault="008C7E6A" w:rsidP="00253BC9">
      <w:pPr>
        <w:rPr>
          <w:rFonts w:asciiTheme="majorHAnsi" w:hAnsiTheme="majorHAnsi"/>
        </w:rPr>
      </w:pPr>
      <w:r w:rsidRPr="00BB4BBB">
        <w:rPr>
          <w:rFonts w:asciiTheme="majorHAnsi" w:hAnsiTheme="majorHAnsi"/>
        </w:rPr>
        <w:separator/>
      </w:r>
    </w:p>
  </w:endnote>
  <w:endnote w:type="continuationSeparator" w:id="0">
    <w:p w14:paraId="4BD57BCB" w14:textId="77777777" w:rsidR="008C7E6A" w:rsidRPr="00BB4BBB" w:rsidRDefault="008C7E6A" w:rsidP="00253BC9">
      <w:pPr>
        <w:rPr>
          <w:rFonts w:asciiTheme="majorHAnsi" w:hAnsiTheme="majorHAnsi"/>
        </w:rPr>
      </w:pPr>
      <w:r w:rsidRPr="00BB4BBB">
        <w:rPr>
          <w:rFonts w:asciiTheme="majorHAnsi" w:hAnsiTheme="majorHAnsi"/>
        </w:rPr>
        <w:continuationSeparator/>
      </w:r>
    </w:p>
  </w:endnote>
  <w:endnote w:type="continuationNotice" w:id="1">
    <w:p w14:paraId="50525E00" w14:textId="77777777" w:rsidR="008C7E6A" w:rsidRPr="00BB4BBB" w:rsidRDefault="008C7E6A"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altName w:val="Calibri"/>
    <w:charset w:val="00"/>
    <w:family w:val="swiss"/>
    <w:pitch w:val="variable"/>
    <w:sig w:usb0="A10000FF" w:usb1="4001205B" w:usb2="00000000" w:usb3="00000000" w:csb0="00000093" w:csb1="00000000"/>
    <w:embedRegular r:id="rId1" w:fontKey="{9B2207C7-CF73-467A-8CDE-EF79E545E607}"/>
    <w:embedBold r:id="rId2" w:fontKey="{CE22C03F-E796-4381-B3F2-438EBBC5F85F}"/>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27A7B1A0-FD6C-499F-81C0-27E4ADF9DAAB}"/>
  </w:font>
  <w:font w:name="Calibri">
    <w:panose1 w:val="020F0502020204030204"/>
    <w:charset w:val="00"/>
    <w:family w:val="swiss"/>
    <w:pitch w:val="variable"/>
    <w:sig w:usb0="E4002EFF" w:usb1="C200247B" w:usb2="00000009" w:usb3="00000000" w:csb0="000001FF" w:csb1="00000000"/>
    <w:embedRegular r:id="rId4" w:fontKey="{30AE0840-83E1-47DF-8D29-1CBCD48A05A0}"/>
    <w:embedBold r:id="rId5" w:fontKey="{3A89C166-8645-49F8-AF2B-73F48D62BC82}"/>
  </w:font>
  <w:font w:name="Aumovio Office BETA">
    <w:altName w:val="Calibri"/>
    <w:panose1 w:val="020B0502040504020204"/>
    <w:charset w:val="00"/>
    <w:family w:val="swiss"/>
    <w:pitch w:val="variable"/>
    <w:sig w:usb0="A100000B" w:usb1="0001204A" w:usb2="00000000" w:usb3="00000000" w:csb0="00000001" w:csb1="00000000"/>
    <w:embedRegular r:id="rId6" w:fontKey="{1DBB759E-23C4-4FFA-A285-8DF7DA826F30}"/>
  </w:font>
  <w:font w:name="Arial Unicode MS">
    <w:panose1 w:val="020B0604020202020204"/>
    <w:charset w:val="00"/>
    <w:family w:val="roman"/>
    <w:pitch w:val="variable"/>
    <w:sig w:usb0="00000003" w:usb1="00000000" w:usb2="00000000" w:usb3="00000000" w:csb0="00000001" w:csb1="00000000"/>
  </w:font>
  <w:font w:name="Minion Pro">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BB4BBB" w:rsidRDefault="004818A7" w:rsidP="00253BC9">
    <w:pPr>
      <w:pStyle w:val="Fuzeile"/>
      <w:rPr>
        <w:rFonts w:ascii="Aumovio Office BETA" w:hAnsi="Aumovio Office BETA"/>
        <w:noProof w:val="0"/>
      </w:rPr>
    </w:pPr>
    <w:r w:rsidRPr="00BB4BBB">
      <w:rPr>
        <w:rFonts w:asciiTheme="majorHAnsi" w:hAnsiTheme="majorHAnsi"/>
      </w:rP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BB4BBB" w:rsidRDefault="004818A7" w:rsidP="00253BC9">
                          <w:pPr>
                            <w:rPr>
                              <w:rFonts w:asciiTheme="majorHAnsi" w:hAnsiTheme="majorHAnsi"/>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BB4BBB" w:rsidRDefault="004818A7" w:rsidP="00253BC9">
                    <w:pPr>
                      <w:rPr>
                        <w:rFonts w:asciiTheme="majorHAnsi" w:hAnsiTheme="majorHAnsi"/>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6B27D" w14:textId="77777777" w:rsidR="00391E7A" w:rsidRPr="00BB4BBB" w:rsidRDefault="00391E7A" w:rsidP="00044C08">
    <w:pPr>
      <w:jc w:val="right"/>
      <w:rPr>
        <w:rFonts w:asciiTheme="majorHAnsi" w:hAnsiTheme="majorHAnsi"/>
      </w:rPr>
    </w:pPr>
  </w:p>
  <w:p w14:paraId="371C4098" w14:textId="77777777" w:rsidR="00391E7A" w:rsidRPr="00BB4BBB" w:rsidRDefault="00391E7A" w:rsidP="00044C08">
    <w:pPr>
      <w:jc w:val="right"/>
      <w:rPr>
        <w:rFonts w:asciiTheme="majorHAnsi" w:hAnsiTheme="majorHAnsi"/>
      </w:rPr>
    </w:pPr>
  </w:p>
  <w:p w14:paraId="2060791E" w14:textId="1BD3C372" w:rsidR="00391E7A" w:rsidRPr="00BB4BBB" w:rsidRDefault="00C85F32" w:rsidP="00044C08">
    <w:pPr>
      <w:jc w:val="right"/>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89992" behindDoc="0" locked="0" layoutInCell="1" allowOverlap="1" wp14:anchorId="66EB52C3" wp14:editId="58D5C885">
              <wp:simplePos x="0" y="0"/>
              <wp:positionH relativeFrom="column">
                <wp:posOffset>19050</wp:posOffset>
              </wp:positionH>
              <wp:positionV relativeFrom="paragraph">
                <wp:posOffset>134678</wp:posOffset>
              </wp:positionV>
              <wp:extent cx="3588887" cy="391130"/>
              <wp:effectExtent l="0" t="0" r="12065" b="9525"/>
              <wp:wrapNone/>
              <wp:docPr id="741753964" name="Contact"/>
              <wp:cNvGraphicFramePr/>
              <a:graphic xmlns:a="http://schemas.openxmlformats.org/drawingml/2006/main">
                <a:graphicData uri="http://schemas.microsoft.com/office/word/2010/wordprocessingShape">
                  <wps:wsp>
                    <wps:cNvSpPr txBox="1"/>
                    <wps:spPr>
                      <a:xfrm>
                        <a:off x="0" y="0"/>
                        <a:ext cx="3588887" cy="391130"/>
                      </a:xfrm>
                      <a:prstGeom prst="rect">
                        <a:avLst/>
                      </a:prstGeom>
                      <a:noFill/>
                      <a:ln w="6350">
                        <a:noFill/>
                      </a:ln>
                    </wps:spPr>
                    <wps:txbx>
                      <w:txbxContent>
                        <w:p w14:paraId="511FCB41" w14:textId="77777777" w:rsidR="00C85F32" w:rsidRPr="006E4B64" w:rsidRDefault="00C85F32" w:rsidP="00C85F32">
                          <w:pPr>
                            <w:pStyle w:val="09-Contact-Line"/>
                            <w:rPr>
                              <w:rStyle w:val="Fett"/>
                              <w:lang w:val="en-US"/>
                            </w:rPr>
                          </w:pPr>
                          <w:r w:rsidRPr="006E4B64">
                            <w:rPr>
                              <w:rStyle w:val="Fett"/>
                              <w:lang w:val="en-US"/>
                            </w:rPr>
                            <w:t>Your contact:</w:t>
                          </w:r>
                        </w:p>
                        <w:p w14:paraId="0A56BE34" w14:textId="29936573" w:rsidR="00C85F32" w:rsidRPr="00343B64" w:rsidRDefault="000C2EA9" w:rsidP="00C85F32">
                          <w:pPr>
                            <w:pStyle w:val="09-Contact-Line"/>
                            <w:rPr>
                              <w:lang w:val="en-US"/>
                            </w:rPr>
                          </w:pPr>
                          <w:r w:rsidRPr="00EB5C29">
                            <w:rPr>
                              <w:rFonts w:eastAsia="Calibri" w:cs="Arial"/>
                              <w:sz w:val="16"/>
                              <w:szCs w:val="16"/>
                              <w:lang w:val="en-US"/>
                            </w:rPr>
                            <w:t>Ilona Tzudnowski, phone: +49 69 7603-2093</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6EB52C3" id="_x0000_t202" coordsize="21600,21600" o:spt="202" path="m,l,21600r21600,l21600,xe">
              <v:stroke joinstyle="miter"/>
              <v:path gradientshapeok="t" o:connecttype="rect"/>
            </v:shapetype>
            <v:shape id="Contact" o:spid="_x0000_s1030" type="#_x0000_t202" style="position:absolute;left:0;text-align:left;margin-left:1.5pt;margin-top:10.6pt;width:282.6pt;height:30.8pt;z-index:251689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" filled="f" stroked="f" strokeweight=".5pt">
              <v:textbox inset="0,0,0,0">
                <w:txbxContent>
                  <w:p w14:paraId="511FCB41" w14:textId="77777777" w:rsidR="00C85F32" w:rsidRPr="006E4B64" w:rsidRDefault="00C85F32" w:rsidP="00C85F32">
                    <w:pPr>
                      <w:pStyle w:val="09-Contact-Line"/>
                      <w:rPr>
                        <w:rStyle w:val="Fett"/>
                        <w:lang w:val="en-US"/>
                      </w:rPr>
                    </w:pPr>
                    <w:r w:rsidRPr="006E4B64">
                      <w:rPr>
                        <w:rStyle w:val="Fett"/>
                        <w:lang w:val="en-US"/>
                      </w:rPr>
                      <w:t>Your contact:</w:t>
                    </w:r>
                  </w:p>
                  <w:p w14:paraId="0A56BE34" w14:textId="29936573" w:rsidR="00C85F32" w:rsidRPr="00343B64" w:rsidRDefault="000C2EA9" w:rsidP="00C85F32">
                    <w:pPr>
                      <w:pStyle w:val="09-Contact-Line"/>
                      <w:rPr>
                        <w:lang w:val="en-US"/>
                      </w:rPr>
                    </w:pPr>
                    <w:r w:rsidRPr="00EB5C29">
                      <w:rPr>
                        <w:rFonts w:eastAsia="Calibri" w:cs="Arial"/>
                        <w:sz w:val="16"/>
                        <w:szCs w:val="16"/>
                        <w:lang w:val="en-US"/>
                      </w:rPr>
                      <w:t>Ilona Tzudnowski, phone: +49 69 7603-2093</w:t>
                    </w:r>
                  </w:p>
                </w:txbxContent>
              </v:textbox>
            </v:shape>
          </w:pict>
        </mc:Fallback>
      </mc:AlternateContent>
    </w:r>
  </w:p>
  <w:p w14:paraId="6A89B7A8" w14:textId="77777777" w:rsidR="00391E7A" w:rsidRPr="00BB4BBB" w:rsidRDefault="00391E7A" w:rsidP="00044C08">
    <w:pPr>
      <w:jc w:val="right"/>
      <w:rPr>
        <w:rFonts w:asciiTheme="majorHAnsi" w:hAnsiTheme="majorHAnsi"/>
      </w:rPr>
    </w:pPr>
  </w:p>
  <w:p w14:paraId="738C9D5F" w14:textId="7094E9A1" w:rsidR="00044C08" w:rsidRPr="00BB4BBB" w:rsidRDefault="00A6292B" w:rsidP="00044C08">
    <w:pPr>
      <w:jc w:val="right"/>
      <w:rPr>
        <w:rFonts w:asciiTheme="majorHAnsi" w:hAnsiTheme="majorHAnsi"/>
      </w:rPr>
    </w:pPr>
    <w:r w:rsidRPr="00BB4BBB">
      <w:rPr>
        <w:rFonts w:asciiTheme="majorHAnsi" w:hAnsiTheme="majorHAnsi"/>
        <w:noProof/>
      </w:rPr>
      <mc:AlternateContent>
        <mc:Choice Requires="wps">
          <w:drawing>
            <wp:anchor distT="4294967292" distB="4294967292" distL="114300" distR="114300" simplePos="0" relativeHeight="251673608" behindDoc="0" locked="0" layoutInCell="1" allowOverlap="1" wp14:anchorId="0143819C" wp14:editId="66C88F28">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3568179" id="_x0000_t32" coordsize="21600,21600" o:spt="32" o:oned="t" path="m,l21600,21600e" filled="f">
              <v:path arrowok="t" fillok="f" o:connecttype="none"/>
              <o:lock v:ext="edit" shapetype="t"/>
            </v:shapetype>
            <v:shape id="Gerade Verbindung mit Pfeil 3" o:spid="_x0000_s1026" type="#_x0000_t32" style="position:absolute;margin-left:-.05pt;margin-top:421pt;width:21.25pt;height:0;z-index:251673608;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strokeweight=".5pt">
              <w10:wrap anchorx="page" anchory="page"/>
            </v:shape>
          </w:pict>
        </mc:Fallback>
      </mc:AlternateContent>
    </w:r>
    <w:r w:rsidR="00044C08" w:rsidRPr="00BB4BBB">
      <w:rPr>
        <w:rFonts w:asciiTheme="majorHAnsi" w:hAnsiTheme="majorHAnsi"/>
      </w:rPr>
      <w:fldChar w:fldCharType="begin"/>
    </w:r>
    <w:r w:rsidR="00044C08" w:rsidRPr="00BB4BBB">
      <w:rPr>
        <w:rFonts w:asciiTheme="majorHAnsi" w:hAnsiTheme="majorHAnsi"/>
      </w:rPr>
      <w:instrText>PAGE   \* MERGEFORMAT</w:instrText>
    </w:r>
    <w:r w:rsidR="00044C08" w:rsidRPr="00BB4BBB">
      <w:rPr>
        <w:rFonts w:asciiTheme="majorHAnsi" w:hAnsiTheme="majorHAnsi"/>
      </w:rPr>
      <w:fldChar w:fldCharType="separate"/>
    </w:r>
    <w:r w:rsidR="00044C08" w:rsidRPr="00BB4BBB">
      <w:rPr>
        <w:rFonts w:asciiTheme="majorHAnsi" w:hAnsiTheme="majorHAnsi"/>
      </w:rPr>
      <w:t>1</w:t>
    </w:r>
    <w:r w:rsidR="00044C08" w:rsidRPr="00BB4BBB">
      <w:rPr>
        <w:rFonts w:asciiTheme="majorHAnsi" w:hAnsiTheme="majorHAnsi"/>
      </w:rPr>
      <w:fldChar w:fldCharType="end"/>
    </w:r>
    <w:r w:rsidR="00044C08" w:rsidRPr="00BB4BBB">
      <w:rPr>
        <w:rFonts w:asciiTheme="majorHAnsi" w:hAnsiTheme="majorHAnsi"/>
      </w:rPr>
      <w:t>/</w:t>
    </w:r>
    <w:r w:rsidR="00044C08" w:rsidRPr="00BB4BBB">
      <w:rPr>
        <w:rFonts w:asciiTheme="majorHAnsi" w:hAnsiTheme="majorHAnsi"/>
      </w:rPr>
      <w:fldChar w:fldCharType="begin"/>
    </w:r>
    <w:r w:rsidR="00044C08" w:rsidRPr="00BB4BBB">
      <w:rPr>
        <w:rFonts w:asciiTheme="majorHAnsi" w:hAnsiTheme="majorHAnsi"/>
      </w:rPr>
      <w:instrText xml:space="preserve"> NUMPAGES  \# "0" \* Arabic  \* MERGEFORMAT </w:instrText>
    </w:r>
    <w:r w:rsidR="00044C08" w:rsidRPr="00BB4BBB">
      <w:rPr>
        <w:rFonts w:asciiTheme="majorHAnsi" w:hAnsiTheme="majorHAnsi"/>
      </w:rPr>
      <w:fldChar w:fldCharType="separate"/>
    </w:r>
    <w:r w:rsidR="00044C08" w:rsidRPr="00BB4BBB">
      <w:rPr>
        <w:rFonts w:asciiTheme="majorHAnsi" w:hAnsiTheme="majorHAnsi"/>
      </w:rPr>
      <w:t>4</w:t>
    </w:r>
    <w:r w:rsidR="00044C08" w:rsidRPr="00BB4BBB">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BB4BBB" w:rsidRDefault="00C67E21" w:rsidP="00C67E21">
    <w:pPr>
      <w:pStyle w:val="Fuzeile"/>
      <w:tabs>
        <w:tab w:val="clear" w:pos="4536"/>
        <w:tab w:val="clear" w:pos="8280"/>
        <w:tab w:val="clear" w:pos="9072"/>
      </w:tabs>
      <w:ind w:right="-2"/>
      <w:rPr>
        <w:rFonts w:asciiTheme="majorHAnsi" w:hAnsiTheme="majorHAnsi"/>
        <w:noProof w:val="0"/>
      </w:rPr>
    </w:pPr>
    <w:r w:rsidRPr="00BB4BBB">
      <w:rPr>
        <w:rFonts w:asciiTheme="majorHAnsi" w:hAnsiTheme="majorHAnsi"/>
        <w:noProof w:val="0"/>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B5D03AE" w14:textId="77777777" w:rsidR="008C7E6A" w:rsidRPr="00BB4BBB" w:rsidRDefault="008C7E6A" w:rsidP="00253BC9">
      <w:pPr>
        <w:rPr>
          <w:rFonts w:asciiTheme="majorHAnsi" w:hAnsiTheme="majorHAnsi"/>
        </w:rPr>
      </w:pPr>
      <w:r w:rsidRPr="00BB4BBB">
        <w:rPr>
          <w:rFonts w:asciiTheme="majorHAnsi" w:hAnsiTheme="majorHAnsi"/>
        </w:rPr>
        <w:separator/>
      </w:r>
    </w:p>
  </w:footnote>
  <w:footnote w:type="continuationSeparator" w:id="0">
    <w:p w14:paraId="088FFF92" w14:textId="77777777" w:rsidR="008C7E6A" w:rsidRPr="00BB4BBB" w:rsidRDefault="008C7E6A" w:rsidP="00253BC9">
      <w:pPr>
        <w:rPr>
          <w:rFonts w:asciiTheme="majorHAnsi" w:hAnsiTheme="majorHAnsi"/>
        </w:rPr>
      </w:pPr>
      <w:r w:rsidRPr="00BB4BBB">
        <w:rPr>
          <w:rFonts w:asciiTheme="majorHAnsi" w:hAnsiTheme="majorHAnsi"/>
        </w:rPr>
        <w:continuationSeparator/>
      </w:r>
    </w:p>
  </w:footnote>
  <w:footnote w:type="continuationNotice" w:id="1">
    <w:p w14:paraId="616DBAF6" w14:textId="77777777" w:rsidR="008C7E6A" w:rsidRPr="00BB4BBB" w:rsidRDefault="008C7E6A"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380703D1" w:rsidR="008E5A86" w:rsidRPr="00BB4BBB" w:rsidRDefault="00B5503D" w:rsidP="00253BC9">
    <w:pPr>
      <w:rPr>
        <w:rFonts w:asciiTheme="majorHAnsi" w:hAnsiTheme="majorHAnsi"/>
      </w:rPr>
    </w:pPr>
    <w:bookmarkStart w:id="0" w:name="_Hlk204609111"/>
    <w:bookmarkStart w:id="1" w:name="_Hlk204609112"/>
    <w:r w:rsidRPr="0049729B">
      <w:rPr>
        <w:rFonts w:asciiTheme="majorHAnsi" w:hAnsiTheme="majorHAnsi"/>
        <w:noProof/>
      </w:rPr>
      <mc:AlternateContent>
        <mc:Choice Requires="wps">
          <w:drawing>
            <wp:anchor distT="0" distB="0" distL="114300" distR="114300" simplePos="0" relativeHeight="251685896" behindDoc="0" locked="0" layoutInCell="1" allowOverlap="1" wp14:anchorId="002A47B7" wp14:editId="0A9C4A3D">
              <wp:simplePos x="0" y="0"/>
              <wp:positionH relativeFrom="margin">
                <wp:posOffset>4540814</wp:posOffset>
              </wp:positionH>
              <wp:positionV relativeFrom="page">
                <wp:posOffset>0</wp:posOffset>
              </wp:positionV>
              <wp:extent cx="2120265" cy="857956"/>
              <wp:effectExtent l="0" t="0" r="13335" b="0"/>
              <wp:wrapNone/>
              <wp:docPr id="403922381" name="Ate | VDO"/>
              <wp:cNvGraphicFramePr/>
              <a:graphic xmlns:a="http://schemas.openxmlformats.org/drawingml/2006/main">
                <a:graphicData uri="http://schemas.microsoft.com/office/word/2010/wordprocessingShape">
                  <wps:wsp>
                    <wps:cNvSpPr txBox="1"/>
                    <wps:spPr>
                      <a:xfrm>
                        <a:off x="0" y="0"/>
                        <a:ext cx="2120265" cy="857956"/>
                      </a:xfrm>
                      <a:prstGeom prst="rect">
                        <a:avLst/>
                      </a:prstGeom>
                      <a:noFill/>
                      <a:ln w="6350">
                        <a:noFill/>
                      </a:ln>
                    </wps:spPr>
                    <wps:txbx>
                      <w:txbxContent>
                        <w:p w14:paraId="33DC490C" w14:textId="77777777" w:rsidR="00B5503D" w:rsidRPr="0049729B" w:rsidRDefault="00B5503D" w:rsidP="00B5503D">
                          <w:pPr>
                            <w:rPr>
                              <w:rFonts w:asciiTheme="majorHAnsi" w:hAnsiTheme="majorHAnsi"/>
                            </w:rPr>
                          </w:pPr>
                          <w:r w:rsidRPr="0049729B">
                            <w:rPr>
                              <w:rFonts w:asciiTheme="majorHAnsi" w:hAnsiTheme="majorHAnsi"/>
                              <w:noProof/>
                            </w:rPr>
                            <w:drawing>
                              <wp:inline distT="0" distB="0" distL="0" distR="0" wp14:anchorId="68EB82FA" wp14:editId="2E0CB1A0">
                                <wp:extent cx="1676400" cy="357011"/>
                                <wp:effectExtent l="0" t="0" r="0" b="0"/>
                                <wp:docPr id="177706758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a:blip r:embed="rId1"/>
                                        <a:stretch>
                                          <a:fillRect/>
                                        </a:stretch>
                                      </pic:blipFill>
                                      <pic:spPr>
                                        <a:xfrm>
                                          <a:off x="0" y="0"/>
                                          <a:ext cx="1993125" cy="424462"/>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02A47B7" id="_x0000_t202" coordsize="21600,21600" o:spt="202" path="m,l,21600r21600,l21600,xe">
              <v:stroke joinstyle="miter"/>
              <v:path gradientshapeok="t" o:connecttype="rect"/>
            </v:shapetype>
            <v:shape id="Ate | VDO" o:spid="_x0000_s1026" type="#_x0000_t202" style="position:absolute;margin-left:357.55pt;margin-top:0;width:166.95pt;height:67.55pt;z-index:2516858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" filled="f" stroked="f" strokeweight=".5pt">
              <v:textbox inset="0,0,0,0">
                <w:txbxContent>
                  <w:p w14:paraId="33DC490C" w14:textId="77777777" w:rsidR="00B5503D" w:rsidRPr="0049729B" w:rsidRDefault="00B5503D" w:rsidP="00B5503D">
                    <w:pPr>
                      <w:rPr>
                        <w:rFonts w:asciiTheme="majorHAnsi" w:hAnsiTheme="majorHAnsi"/>
                      </w:rPr>
                    </w:pPr>
                    <w:r w:rsidRPr="0049729B">
                      <w:rPr>
                        <w:rFonts w:asciiTheme="majorHAnsi" w:hAnsiTheme="majorHAnsi"/>
                        <w:noProof/>
                      </w:rPr>
                      <w:drawing>
                        <wp:inline distT="0" distB="0" distL="0" distR="0" wp14:anchorId="68EB82FA" wp14:editId="2E0CB1A0">
                          <wp:extent cx="1676400" cy="357011"/>
                          <wp:effectExtent l="0" t="0" r="0" b="0"/>
                          <wp:docPr id="177706758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a:blip r:embed="rId1"/>
                                  <a:stretch>
                                    <a:fillRect/>
                                  </a:stretch>
                                </pic:blipFill>
                                <pic:spPr>
                                  <a:xfrm>
                                    <a:off x="0" y="0"/>
                                    <a:ext cx="1993125" cy="424462"/>
                                  </a:xfrm>
                                  <a:prstGeom prst="rect">
                                    <a:avLst/>
                                  </a:prstGeom>
                                </pic:spPr>
                              </pic:pic>
                            </a:graphicData>
                          </a:graphic>
                        </wp:inline>
                      </w:drawing>
                    </w:r>
                  </w:p>
                </w:txbxContent>
              </v:textbox>
              <w10:wrap anchorx="margin" anchory="page"/>
            </v:shape>
          </w:pict>
        </mc:Fallback>
      </mc:AlternateContent>
    </w:r>
    <w:r w:rsidR="00331853" w:rsidRPr="00BB4BBB">
      <w:rPr>
        <w:rFonts w:asciiTheme="majorHAnsi" w:hAnsiTheme="majorHAnsi"/>
        <w:noProof/>
      </w:rPr>
      <mc:AlternateContent>
        <mc:Choice Requires="wps">
          <w:drawing>
            <wp:anchor distT="0" distB="0" distL="114300" distR="114300" simplePos="0" relativeHeight="251664392"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10711589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596F" id="AUMOVIO Logo" o:spid="_x0000_s1027"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bEg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" filled="f" stroked="f" strokeweight=".5pt">
              <v:textbox inset="0,0,0,0">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10711589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BB4BBB" w:rsidRDefault="00E6398D" w:rsidP="00253BC9">
    <w:pPr>
      <w:rPr>
        <w:rFonts w:asciiTheme="majorHAnsi" w:hAnsiTheme="majorHAnsi"/>
      </w:rPr>
    </w:pPr>
  </w:p>
  <w:p w14:paraId="306DC3A3" w14:textId="3786771A" w:rsidR="00222AA8" w:rsidRPr="00BB4BBB" w:rsidRDefault="00222AA8" w:rsidP="00253BC9">
    <w:pPr>
      <w:rPr>
        <w:rFonts w:asciiTheme="majorHAnsi" w:hAnsiTheme="majorHAnsi"/>
      </w:rPr>
    </w:pPr>
  </w:p>
  <w:p w14:paraId="143A281F" w14:textId="77777777" w:rsidR="00EF504B" w:rsidRPr="00BB4BBB" w:rsidRDefault="00EF504B" w:rsidP="00253BC9">
    <w:pPr>
      <w:rPr>
        <w:rFonts w:asciiTheme="majorHAnsi" w:hAnsiTheme="majorHAnsi"/>
      </w:rPr>
    </w:pPr>
  </w:p>
  <w:p w14:paraId="63941BA7" w14:textId="25B0DD3A" w:rsidR="00222AA8" w:rsidRPr="00BB4BBB" w:rsidRDefault="00222AA8" w:rsidP="00253BC9">
    <w:pPr>
      <w:rPr>
        <w:rFonts w:asciiTheme="majorHAnsi" w:hAnsiTheme="majorHAnsi"/>
      </w:rPr>
    </w:pPr>
  </w:p>
  <w:p w14:paraId="4F212F7B" w14:textId="0D23C7A0" w:rsidR="00222AA8" w:rsidRPr="00BB4BBB" w:rsidRDefault="009C134D"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66440"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3B7BEFD2" w:rsidR="00331853" w:rsidRPr="00BB4BBB" w:rsidRDefault="00331853" w:rsidP="00E165E0">
                          <w:pPr>
                            <w:pStyle w:val="Kopfzeile"/>
                            <w:rPr>
                              <w:lang w:val="de-DE"/>
                            </w:rPr>
                          </w:pPr>
                          <w:r w:rsidRPr="00BB4BBB">
                            <w:rPr>
                              <w:lang w:val="de-DE"/>
                            </w:rPr>
                            <w:t>Press</w:t>
                          </w:r>
                          <w:r w:rsidR="009A2318">
                            <w:rPr>
                              <w:lang w:val="de-DE"/>
                            </w:rPr>
                            <w:t xml:space="preserve">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8"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6DCE9D7F" w14:textId="3B7BEFD2" w:rsidR="00331853" w:rsidRPr="00BB4BBB" w:rsidRDefault="00331853" w:rsidP="00E165E0">
                    <w:pPr>
                      <w:pStyle w:val="Kopfzeile"/>
                      <w:rPr>
                        <w:lang w:val="de-DE"/>
                      </w:rPr>
                    </w:pPr>
                    <w:r w:rsidRPr="00BB4BBB">
                      <w:rPr>
                        <w:lang w:val="de-DE"/>
                      </w:rPr>
                      <w:t>Press</w:t>
                    </w:r>
                    <w:r w:rsidR="009A2318">
                      <w:rPr>
                        <w:lang w:val="de-DE"/>
                      </w:rPr>
                      <w:t xml:space="preserve"> Release</w:t>
                    </w:r>
                  </w:p>
                </w:txbxContent>
              </v:textbox>
            </v:shape>
          </w:pict>
        </mc:Fallback>
      </mc:AlternateContent>
    </w:r>
  </w:p>
  <w:p w14:paraId="5EDF92D4" w14:textId="77777777" w:rsidR="00331853" w:rsidRPr="00BB4BBB" w:rsidRDefault="00331853" w:rsidP="00253BC9">
    <w:pPr>
      <w:rPr>
        <w:rFonts w:asciiTheme="majorHAnsi" w:hAnsiTheme="majorHAnsi"/>
      </w:rPr>
    </w:pPr>
  </w:p>
  <w:p w14:paraId="2551CD42" w14:textId="77777777" w:rsidR="00EF504B" w:rsidRPr="00BB4BBB" w:rsidRDefault="00EF504B" w:rsidP="00253BC9">
    <w:pPr>
      <w:rPr>
        <w:rFonts w:asciiTheme="majorHAnsi" w:hAnsiTheme="majorHAnsi"/>
      </w:rPr>
    </w:pPr>
  </w:p>
  <w:bookmarkEnd w:id="0"/>
  <w:bookmarkEnd w:id="1"/>
  <w:p w14:paraId="1452E96C" w14:textId="73BD9A79" w:rsidR="00331853" w:rsidRPr="00BB4BBB" w:rsidRDefault="00331853" w:rsidP="00253BC9">
    <w:pPr>
      <w:rPr>
        <w:rFonts w:asciiTheme="majorHAnsi" w:hAnsiTheme="majorHAnsi"/>
      </w:rPr>
    </w:pPr>
  </w:p>
  <w:p w14:paraId="7430DC62" w14:textId="77777777" w:rsidR="00EB712C" w:rsidRPr="00BB4BBB" w:rsidRDefault="00EB712C" w:rsidP="00253BC9">
    <w:pPr>
      <w:rPr>
        <w:rFonts w:asciiTheme="majorHAnsi" w:hAnsiTheme="maj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75656"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BB4BBB" w:rsidRDefault="00C67E21" w:rsidP="00C67E21">
                          <w:pPr>
                            <w:rPr>
                              <w:rFonts w:asciiTheme="majorHAnsi" w:hAnsiTheme="majorHAnsi"/>
                            </w:rPr>
                          </w:pPr>
                          <w:r w:rsidRPr="00BB4BBB">
                            <w:rPr>
                              <w:rFonts w:asciiTheme="majorHAnsi" w:hAnsiTheme="majorHAnsi"/>
                              <w:noProof/>
                            </w:rPr>
                            <w:drawing>
                              <wp:inline distT="0" distB="0" distL="0" distR="0" wp14:anchorId="734F006E" wp14:editId="38D078DE">
                                <wp:extent cx="2394000" cy="305618"/>
                                <wp:effectExtent l="0" t="0" r="0" b="0"/>
                                <wp:docPr id="190208282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1" type="#_x0000_t202" style="position:absolute;margin-left:0;margin-top:0;width:200.25pt;height:62.9pt;z-index:25167565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0WUPFA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nI+6ffYQXGi9RA65r2T64pm&#10;2AgfngUS1bQRyTc8kdEGqBecPc5KwF9/O4/5xABFOWtIOjn3Pw8CFWfmuyVuos56B3tn1zv2UN8D&#10;qXFED8PJ5NIFDKZ3NUL9SqpexS4UElZSr5zvevc+dAKmVyHVapWSSE1OhI3dOhlLRxQjoi/tq0B3&#10;hj0QYY/Qi0rM36Hf5Xb4rw4BdJWoibh2KJ7hJiUmcs+vJkr97X/Kur7t5W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AE&#10;0WUP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BB4BBB" w:rsidRDefault="00C67E21" w:rsidP="00C67E21">
                    <w:pPr>
                      <w:rPr>
                        <w:rFonts w:asciiTheme="majorHAnsi" w:hAnsiTheme="majorHAnsi"/>
                      </w:rPr>
                    </w:pPr>
                    <w:r w:rsidRPr="00BB4BBB">
                      <w:rPr>
                        <w:rFonts w:asciiTheme="majorHAnsi" w:hAnsiTheme="majorHAnsi"/>
                        <w:noProof/>
                      </w:rPr>
                      <w:drawing>
                        <wp:inline distT="0" distB="0" distL="0" distR="0" wp14:anchorId="734F006E" wp14:editId="38D078DE">
                          <wp:extent cx="2394000" cy="305618"/>
                          <wp:effectExtent l="0" t="0" r="0" b="0"/>
                          <wp:docPr id="190208282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BB4BBB" w:rsidRDefault="00C67E21" w:rsidP="00C67E21">
    <w:pPr>
      <w:rPr>
        <w:rFonts w:asciiTheme="majorHAnsi" w:hAnsiTheme="majorHAnsi"/>
      </w:rPr>
    </w:pPr>
  </w:p>
  <w:p w14:paraId="2FBE029E" w14:textId="77777777" w:rsidR="00C67E21" w:rsidRPr="00BB4BBB" w:rsidRDefault="00C67E21" w:rsidP="00C67E21">
    <w:pPr>
      <w:rPr>
        <w:rFonts w:asciiTheme="majorHAnsi" w:hAnsiTheme="majorHAnsi"/>
      </w:rPr>
    </w:pPr>
  </w:p>
  <w:p w14:paraId="277726F1" w14:textId="77777777" w:rsidR="00C67E21" w:rsidRPr="00BB4BBB" w:rsidRDefault="00C67E21" w:rsidP="00C67E21">
    <w:pPr>
      <w:rPr>
        <w:rFonts w:asciiTheme="majorHAnsi" w:hAnsiTheme="majorHAnsi"/>
      </w:rPr>
    </w:pPr>
  </w:p>
  <w:p w14:paraId="211DA03A" w14:textId="77777777" w:rsidR="00C67E21" w:rsidRPr="00BB4BBB" w:rsidRDefault="00C67E21" w:rsidP="00C67E21">
    <w:pPr>
      <w:rPr>
        <w:rFonts w:asciiTheme="majorHAnsi" w:hAnsiTheme="majorHAnsi"/>
      </w:rPr>
    </w:pPr>
  </w:p>
  <w:p w14:paraId="08989F26"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76680"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3D59229E" w:rsidR="00C67E21" w:rsidRPr="00BB4BBB" w:rsidRDefault="00863F76" w:rsidP="00E165E0">
                          <w:pPr>
                            <w:pStyle w:val="Kopfzeile"/>
                            <w:rPr>
                              <w:lang w:val="de-DE"/>
                            </w:rPr>
                          </w:pPr>
                          <w:r>
                            <w:rPr>
                              <w:lang w:val="de-DE"/>
                            </w:rP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2" type="#_x0000_t202" style="position:absolute;margin-left:.1pt;margin-top:4.4pt;width:196.3pt;height:29.75pt;z-index:251676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" filled="f" stroked="f" strokeweight=".5pt">
              <v:textbox inset="0,0,0,0">
                <w:txbxContent>
                  <w:p w14:paraId="30B9AEB2" w14:textId="3D59229E" w:rsidR="00C67E21" w:rsidRPr="00BB4BBB" w:rsidRDefault="00863F76" w:rsidP="00E165E0">
                    <w:pPr>
                      <w:pStyle w:val="Kopfzeile"/>
                      <w:rPr>
                        <w:lang w:val="de-DE"/>
                      </w:rPr>
                    </w:pPr>
                    <w:r>
                      <w:rPr>
                        <w:lang w:val="de-DE"/>
                      </w:rPr>
                      <w:t>Press Release</w:t>
                    </w:r>
                  </w:p>
                </w:txbxContent>
              </v:textbox>
            </v:shape>
          </w:pict>
        </mc:Fallback>
      </mc:AlternateContent>
    </w:r>
  </w:p>
  <w:p w14:paraId="621E329E" w14:textId="77777777" w:rsidR="00C67E21" w:rsidRPr="00BB4BBB" w:rsidRDefault="00C67E21" w:rsidP="00C67E21">
    <w:pPr>
      <w:rPr>
        <w:rFonts w:asciiTheme="majorHAnsi" w:hAnsiTheme="majorHAnsi"/>
      </w:rPr>
    </w:pPr>
  </w:p>
  <w:p w14:paraId="3B88D1FB" w14:textId="77777777" w:rsidR="00C67E21" w:rsidRPr="00BB4BBB" w:rsidRDefault="00C67E21" w:rsidP="00C67E21">
    <w:pPr>
      <w:rPr>
        <w:rFonts w:asciiTheme="majorHAnsi" w:hAnsiTheme="majorHAnsi"/>
      </w:rPr>
    </w:pPr>
  </w:p>
  <w:p w14:paraId="0AEC6A52"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45720" distB="45720" distL="114300" distR="114300" simplePos="0" relativeHeight="251677704"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562D72" w:rsidRDefault="00C67E21" w:rsidP="00C67E21">
                          <w:pPr>
                            <w:pStyle w:val="10-FrameContents"/>
                            <w:rPr>
                              <w:rFonts w:asciiTheme="majorHAnsi" w:hAnsiTheme="majorHAnsi"/>
                              <w:lang w:val="en-US"/>
                            </w:rPr>
                          </w:pPr>
                          <w:r w:rsidRPr="00562D72">
                            <w:rPr>
                              <w:rFonts w:asciiTheme="majorHAnsi" w:hAnsiTheme="majorHAnsi"/>
                              <w:lang w:val="en-US"/>
                            </w:rPr>
                            <w:t>Confidential! (Must not be published before closing and without approval of M&amp;A)</w:t>
                          </w:r>
                          <w:r w:rsidRPr="00562D72">
                            <w:rPr>
                              <w:rFonts w:asciiTheme="majorHAnsi" w:hAnsiTheme="majorHAnsi"/>
                              <w:lang w:val="en-US"/>
                            </w:rPr>
                            <w:tab/>
                            <w:t>DRAFT, Status: YY.MM.DD</w:t>
                          </w:r>
                          <w:r w:rsidRPr="00562D72">
                            <w:rPr>
                              <w:rFonts w:asciiTheme="majorHAnsi" w:hAnsiTheme="majorHAnsi"/>
                              <w:lang w:val="en-US"/>
                            </w:rPr>
                            <w:br/>
                            <w:t>Internal Approval Process:</w:t>
                          </w:r>
                          <w:r w:rsidRPr="00562D72">
                            <w:rPr>
                              <w:rFonts w:asciiTheme="majorHAnsi" w:hAnsiTheme="majorHAnsi"/>
                              <w:lang w:val="en-US"/>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BB4BBB" w14:paraId="7387A610" w14:textId="77777777" w:rsidTr="00854FB2">
                            <w:trPr>
                              <w:trHeight w:val="227"/>
                            </w:trPr>
                            <w:tc>
                              <w:tcPr>
                                <w:tcW w:w="679" w:type="dxa"/>
                              </w:tcPr>
                              <w:p w14:paraId="4E65DEF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Project</w:t>
                                </w:r>
                              </w:p>
                            </w:tc>
                            <w:tc>
                              <w:tcPr>
                                <w:tcW w:w="2665" w:type="dxa"/>
                              </w:tcPr>
                              <w:p w14:paraId="35271760"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First line</w:t>
                                </w:r>
                                <w:r w:rsidRPr="00BB4BBB">
                                  <w:rPr>
                                    <w:rFonts w:asciiTheme="majorHAnsi" w:hAnsiTheme="majorHAnsi"/>
                                    <w:lang w:val="de-DE"/>
                                  </w:rPr>
                                  <w:br/>
                                  <w:t>second line</w:t>
                                </w:r>
                              </w:p>
                            </w:tc>
                            <w:tc>
                              <w:tcPr>
                                <w:tcW w:w="2693" w:type="dxa"/>
                              </w:tcPr>
                              <w:p w14:paraId="37B88475" w14:textId="77777777" w:rsidR="00C67E21" w:rsidRPr="00562D72" w:rsidRDefault="00C67E21" w:rsidP="00854FB2">
                                <w:pPr>
                                  <w:pStyle w:val="10-FrameContents"/>
                                  <w:rPr>
                                    <w:rFonts w:asciiTheme="majorHAnsi" w:hAnsiTheme="majorHAnsi"/>
                                    <w:lang w:val="en-US"/>
                                  </w:rPr>
                                </w:pPr>
                                <w:r w:rsidRPr="00562D72">
                                  <w:rPr>
                                    <w:rFonts w:asciiTheme="majorHAnsi" w:hAnsiTheme="majorHAnsi"/>
                                    <w:lang w:val="en-US"/>
                                  </w:rPr>
                                  <w:t>Name (BU), Name (M&amp;A) – done</w:t>
                                </w:r>
                              </w:p>
                            </w:tc>
                            <w:tc>
                              <w:tcPr>
                                <w:tcW w:w="907" w:type="dxa"/>
                              </w:tcPr>
                              <w:p w14:paraId="3CBE5A6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Corporate:</w:t>
                                </w:r>
                              </w:p>
                            </w:tc>
                            <w:tc>
                              <w:tcPr>
                                <w:tcW w:w="2665" w:type="dxa"/>
                              </w:tcPr>
                              <w:p w14:paraId="6D9E78A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Name, Name - done</w:t>
                                </w:r>
                              </w:p>
                            </w:tc>
                          </w:tr>
                          <w:tr w:rsidR="00C67E21" w:rsidRPr="00BB4BBB" w14:paraId="59D0E520" w14:textId="77777777" w:rsidTr="00854FB2">
                            <w:trPr>
                              <w:trHeight w:val="227"/>
                            </w:trPr>
                            <w:tc>
                              <w:tcPr>
                                <w:tcW w:w="679" w:type="dxa"/>
                              </w:tcPr>
                              <w:p w14:paraId="35FA965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Legal:</w:t>
                                </w:r>
                              </w:p>
                            </w:tc>
                            <w:tc>
                              <w:tcPr>
                                <w:tcW w:w="2665" w:type="dxa"/>
                              </w:tcPr>
                              <w:p w14:paraId="69668269" w14:textId="77777777" w:rsidR="00C67E21" w:rsidRPr="00BB4BBB" w:rsidRDefault="00C67E21" w:rsidP="00854FB2">
                                <w:pPr>
                                  <w:pStyle w:val="10-FrameContents"/>
                                  <w:rPr>
                                    <w:rFonts w:asciiTheme="majorHAnsi" w:hAnsiTheme="majorHAnsi"/>
                                    <w:lang w:val="de-DE"/>
                                  </w:rPr>
                                </w:pPr>
                              </w:p>
                            </w:tc>
                            <w:tc>
                              <w:tcPr>
                                <w:tcW w:w="2693" w:type="dxa"/>
                              </w:tcPr>
                              <w:p w14:paraId="1CA5EB2F"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 done</w:t>
                                </w:r>
                              </w:p>
                            </w:tc>
                            <w:tc>
                              <w:tcPr>
                                <w:tcW w:w="907" w:type="dxa"/>
                              </w:tcPr>
                              <w:p w14:paraId="243C3947"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Board: </w:t>
                                </w:r>
                              </w:p>
                            </w:tc>
                            <w:tc>
                              <w:tcPr>
                                <w:tcW w:w="2665" w:type="dxa"/>
                              </w:tcPr>
                              <w:p w14:paraId="356E0C0B"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cc Name- ongoing</w:t>
                                </w:r>
                              </w:p>
                            </w:tc>
                          </w:tr>
                          <w:tr w:rsidR="00C67E21" w:rsidRPr="00BB4BBB" w14:paraId="0011734D" w14:textId="77777777" w:rsidTr="00854FB2">
                            <w:trPr>
                              <w:trHeight w:val="227"/>
                            </w:trPr>
                            <w:tc>
                              <w:tcPr>
                                <w:tcW w:w="679" w:type="dxa"/>
                              </w:tcPr>
                              <w:p w14:paraId="3DF2E261"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BU head:</w:t>
                                </w:r>
                              </w:p>
                            </w:tc>
                            <w:tc>
                              <w:tcPr>
                                <w:tcW w:w="2665" w:type="dxa"/>
                              </w:tcPr>
                              <w:p w14:paraId="29E37057" w14:textId="77777777" w:rsidR="00C67E21" w:rsidRPr="00BB4BBB" w:rsidRDefault="00C67E21" w:rsidP="00854FB2">
                                <w:pPr>
                                  <w:pStyle w:val="10-FrameContents"/>
                                  <w:rPr>
                                    <w:rFonts w:asciiTheme="majorHAnsi" w:hAnsiTheme="majorHAnsi"/>
                                    <w:lang w:val="de-DE"/>
                                  </w:rPr>
                                </w:pPr>
                              </w:p>
                            </w:tc>
                            <w:tc>
                              <w:tcPr>
                                <w:tcW w:w="2693" w:type="dxa"/>
                              </w:tcPr>
                              <w:p w14:paraId="15598FED"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cc Name- done</w:t>
                                </w:r>
                              </w:p>
                            </w:tc>
                            <w:tc>
                              <w:tcPr>
                                <w:tcW w:w="907" w:type="dxa"/>
                              </w:tcPr>
                              <w:p w14:paraId="27F3342A" w14:textId="77777777" w:rsidR="00C67E21" w:rsidRPr="00BB4BBB" w:rsidRDefault="00C67E21" w:rsidP="00854FB2">
                                <w:pPr>
                                  <w:pStyle w:val="10-FrameContents"/>
                                  <w:rPr>
                                    <w:rFonts w:asciiTheme="majorHAnsi" w:hAnsiTheme="majorHAnsi"/>
                                    <w:lang w:val="de-DE"/>
                                  </w:rPr>
                                </w:pPr>
                              </w:p>
                            </w:tc>
                            <w:tc>
                              <w:tcPr>
                                <w:tcW w:w="2665" w:type="dxa"/>
                              </w:tcPr>
                              <w:p w14:paraId="38250A85" w14:textId="77777777" w:rsidR="00C67E21" w:rsidRPr="00BB4BBB" w:rsidRDefault="00C67E21" w:rsidP="00854FB2">
                                <w:pPr>
                                  <w:pStyle w:val="10-FrameContents"/>
                                  <w:rPr>
                                    <w:rFonts w:asciiTheme="majorHAnsi" w:hAnsiTheme="majorHAnsi"/>
                                    <w:lang w:val="de-DE"/>
                                  </w:rPr>
                                </w:pPr>
                              </w:p>
                            </w:tc>
                          </w:tr>
                        </w:tbl>
                        <w:p w14:paraId="3881026D" w14:textId="77777777" w:rsidR="00C67E21" w:rsidRPr="00BB4BBB" w:rsidRDefault="00C67E21" w:rsidP="00C67E21">
                          <w:pPr>
                            <w:pStyle w:val="10-FrameContents"/>
                            <w:rPr>
                              <w:rFonts w:asciiTheme="majorHAnsi" w:hAnsiTheme="majorHAnsi"/>
                              <w:lang w:val="de-D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3" style="position:absolute;margin-left:-7.45pt;margin-top:10.75pt;width:495.3pt;height:81.15pt;z-index:251677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" filled="f" stroked="f" strokeweight=".26mm">
              <v:textbox>
                <w:txbxContent>
                  <w:p w14:paraId="7F071963" w14:textId="77777777" w:rsidR="00C67E21" w:rsidRPr="00562D72" w:rsidRDefault="00C67E21" w:rsidP="00C67E21">
                    <w:pPr>
                      <w:pStyle w:val="10-FrameContents"/>
                      <w:rPr>
                        <w:rFonts w:asciiTheme="majorHAnsi" w:hAnsiTheme="majorHAnsi"/>
                        <w:lang w:val="en-US"/>
                      </w:rPr>
                    </w:pPr>
                    <w:r w:rsidRPr="00562D72">
                      <w:rPr>
                        <w:rFonts w:asciiTheme="majorHAnsi" w:hAnsiTheme="majorHAnsi"/>
                        <w:lang w:val="en-US"/>
                      </w:rPr>
                      <w:t>Confidential! (Must not be published before closing and without approval of M&amp;A)</w:t>
                    </w:r>
                    <w:r w:rsidRPr="00562D72">
                      <w:rPr>
                        <w:rFonts w:asciiTheme="majorHAnsi" w:hAnsiTheme="majorHAnsi"/>
                        <w:lang w:val="en-US"/>
                      </w:rPr>
                      <w:tab/>
                      <w:t>DRAFT, Status: YY.MM.DD</w:t>
                    </w:r>
                    <w:r w:rsidRPr="00562D72">
                      <w:rPr>
                        <w:rFonts w:asciiTheme="majorHAnsi" w:hAnsiTheme="majorHAnsi"/>
                        <w:lang w:val="en-US"/>
                      </w:rPr>
                      <w:br/>
                      <w:t>Internal Approval Process:</w:t>
                    </w:r>
                    <w:r w:rsidRPr="00562D72">
                      <w:rPr>
                        <w:rFonts w:asciiTheme="majorHAnsi" w:hAnsiTheme="majorHAnsi"/>
                        <w:lang w:val="en-US"/>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BB4BBB" w14:paraId="7387A610" w14:textId="77777777" w:rsidTr="00854FB2">
                      <w:trPr>
                        <w:trHeight w:val="227"/>
                      </w:trPr>
                      <w:tc>
                        <w:tcPr>
                          <w:tcW w:w="679" w:type="dxa"/>
                        </w:tcPr>
                        <w:p w14:paraId="4E65DEF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Project</w:t>
                          </w:r>
                        </w:p>
                      </w:tc>
                      <w:tc>
                        <w:tcPr>
                          <w:tcW w:w="2665" w:type="dxa"/>
                        </w:tcPr>
                        <w:p w14:paraId="35271760"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First line</w:t>
                          </w:r>
                          <w:r w:rsidRPr="00BB4BBB">
                            <w:rPr>
                              <w:rFonts w:asciiTheme="majorHAnsi" w:hAnsiTheme="majorHAnsi"/>
                              <w:lang w:val="de-DE"/>
                            </w:rPr>
                            <w:br/>
                            <w:t>second line</w:t>
                          </w:r>
                        </w:p>
                      </w:tc>
                      <w:tc>
                        <w:tcPr>
                          <w:tcW w:w="2693" w:type="dxa"/>
                        </w:tcPr>
                        <w:p w14:paraId="37B88475" w14:textId="77777777" w:rsidR="00C67E21" w:rsidRPr="00562D72" w:rsidRDefault="00C67E21" w:rsidP="00854FB2">
                          <w:pPr>
                            <w:pStyle w:val="10-FrameContents"/>
                            <w:rPr>
                              <w:rFonts w:asciiTheme="majorHAnsi" w:hAnsiTheme="majorHAnsi"/>
                              <w:lang w:val="en-US"/>
                            </w:rPr>
                          </w:pPr>
                          <w:r w:rsidRPr="00562D72">
                            <w:rPr>
                              <w:rFonts w:asciiTheme="majorHAnsi" w:hAnsiTheme="majorHAnsi"/>
                              <w:lang w:val="en-US"/>
                            </w:rPr>
                            <w:t>Name (BU), Name (M&amp;A) – done</w:t>
                          </w:r>
                        </w:p>
                      </w:tc>
                      <w:tc>
                        <w:tcPr>
                          <w:tcW w:w="907" w:type="dxa"/>
                        </w:tcPr>
                        <w:p w14:paraId="3CBE5A6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Corporate:</w:t>
                          </w:r>
                        </w:p>
                      </w:tc>
                      <w:tc>
                        <w:tcPr>
                          <w:tcW w:w="2665" w:type="dxa"/>
                        </w:tcPr>
                        <w:p w14:paraId="6D9E78A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Name, Name - done</w:t>
                          </w:r>
                        </w:p>
                      </w:tc>
                    </w:tr>
                    <w:tr w:rsidR="00C67E21" w:rsidRPr="00BB4BBB" w14:paraId="59D0E520" w14:textId="77777777" w:rsidTr="00854FB2">
                      <w:trPr>
                        <w:trHeight w:val="227"/>
                      </w:trPr>
                      <w:tc>
                        <w:tcPr>
                          <w:tcW w:w="679" w:type="dxa"/>
                        </w:tcPr>
                        <w:p w14:paraId="35FA965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Legal:</w:t>
                          </w:r>
                        </w:p>
                      </w:tc>
                      <w:tc>
                        <w:tcPr>
                          <w:tcW w:w="2665" w:type="dxa"/>
                        </w:tcPr>
                        <w:p w14:paraId="69668269" w14:textId="77777777" w:rsidR="00C67E21" w:rsidRPr="00BB4BBB" w:rsidRDefault="00C67E21" w:rsidP="00854FB2">
                          <w:pPr>
                            <w:pStyle w:val="10-FrameContents"/>
                            <w:rPr>
                              <w:rFonts w:asciiTheme="majorHAnsi" w:hAnsiTheme="majorHAnsi"/>
                              <w:lang w:val="de-DE"/>
                            </w:rPr>
                          </w:pPr>
                        </w:p>
                      </w:tc>
                      <w:tc>
                        <w:tcPr>
                          <w:tcW w:w="2693" w:type="dxa"/>
                        </w:tcPr>
                        <w:p w14:paraId="1CA5EB2F"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 done</w:t>
                          </w:r>
                        </w:p>
                      </w:tc>
                      <w:tc>
                        <w:tcPr>
                          <w:tcW w:w="907" w:type="dxa"/>
                        </w:tcPr>
                        <w:p w14:paraId="243C3947"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Board: </w:t>
                          </w:r>
                        </w:p>
                      </w:tc>
                      <w:tc>
                        <w:tcPr>
                          <w:tcW w:w="2665" w:type="dxa"/>
                        </w:tcPr>
                        <w:p w14:paraId="356E0C0B"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cc Name- ongoing</w:t>
                          </w:r>
                        </w:p>
                      </w:tc>
                    </w:tr>
                    <w:tr w:rsidR="00C67E21" w:rsidRPr="00BB4BBB" w14:paraId="0011734D" w14:textId="77777777" w:rsidTr="00854FB2">
                      <w:trPr>
                        <w:trHeight w:val="227"/>
                      </w:trPr>
                      <w:tc>
                        <w:tcPr>
                          <w:tcW w:w="679" w:type="dxa"/>
                        </w:tcPr>
                        <w:p w14:paraId="3DF2E261"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BU head:</w:t>
                          </w:r>
                        </w:p>
                      </w:tc>
                      <w:tc>
                        <w:tcPr>
                          <w:tcW w:w="2665" w:type="dxa"/>
                        </w:tcPr>
                        <w:p w14:paraId="29E37057" w14:textId="77777777" w:rsidR="00C67E21" w:rsidRPr="00BB4BBB" w:rsidRDefault="00C67E21" w:rsidP="00854FB2">
                          <w:pPr>
                            <w:pStyle w:val="10-FrameContents"/>
                            <w:rPr>
                              <w:rFonts w:asciiTheme="majorHAnsi" w:hAnsiTheme="majorHAnsi"/>
                              <w:lang w:val="de-DE"/>
                            </w:rPr>
                          </w:pPr>
                        </w:p>
                      </w:tc>
                      <w:tc>
                        <w:tcPr>
                          <w:tcW w:w="2693" w:type="dxa"/>
                        </w:tcPr>
                        <w:p w14:paraId="15598FED"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cc Name- done</w:t>
                          </w:r>
                        </w:p>
                      </w:tc>
                      <w:tc>
                        <w:tcPr>
                          <w:tcW w:w="907" w:type="dxa"/>
                        </w:tcPr>
                        <w:p w14:paraId="27F3342A" w14:textId="77777777" w:rsidR="00C67E21" w:rsidRPr="00BB4BBB" w:rsidRDefault="00C67E21" w:rsidP="00854FB2">
                          <w:pPr>
                            <w:pStyle w:val="10-FrameContents"/>
                            <w:rPr>
                              <w:rFonts w:asciiTheme="majorHAnsi" w:hAnsiTheme="majorHAnsi"/>
                              <w:lang w:val="de-DE"/>
                            </w:rPr>
                          </w:pPr>
                        </w:p>
                      </w:tc>
                      <w:tc>
                        <w:tcPr>
                          <w:tcW w:w="2665" w:type="dxa"/>
                        </w:tcPr>
                        <w:p w14:paraId="38250A85" w14:textId="77777777" w:rsidR="00C67E21" w:rsidRPr="00BB4BBB" w:rsidRDefault="00C67E21" w:rsidP="00854FB2">
                          <w:pPr>
                            <w:pStyle w:val="10-FrameContents"/>
                            <w:rPr>
                              <w:rFonts w:asciiTheme="majorHAnsi" w:hAnsiTheme="majorHAnsi"/>
                              <w:lang w:val="de-DE"/>
                            </w:rPr>
                          </w:pPr>
                        </w:p>
                      </w:tc>
                    </w:tr>
                  </w:tbl>
                  <w:p w14:paraId="3881026D" w14:textId="77777777" w:rsidR="00C67E21" w:rsidRPr="00BB4BBB" w:rsidRDefault="00C67E21" w:rsidP="00C67E21">
                    <w:pPr>
                      <w:pStyle w:val="10-FrameContents"/>
                      <w:rPr>
                        <w:rFonts w:asciiTheme="majorHAnsi" w:hAnsiTheme="majorHAnsi"/>
                        <w:lang w:val="de-DE"/>
                      </w:rPr>
                    </w:pPr>
                  </w:p>
                </w:txbxContent>
              </v:textbox>
            </v:rect>
          </w:pict>
        </mc:Fallback>
      </mc:AlternateContent>
    </w:r>
  </w:p>
  <w:p w14:paraId="2AB780FD" w14:textId="77777777" w:rsidR="00C67E21" w:rsidRPr="00BB4BBB" w:rsidRDefault="00C67E21" w:rsidP="00C67E21">
    <w:pPr>
      <w:rPr>
        <w:rFonts w:asciiTheme="majorHAnsi" w:hAnsiTheme="majorHAnsi"/>
      </w:rPr>
    </w:pPr>
  </w:p>
  <w:p w14:paraId="5CDC4266" w14:textId="77777777" w:rsidR="00C67E21" w:rsidRPr="00BB4BBB" w:rsidRDefault="00C67E21" w:rsidP="00C67E21">
    <w:pPr>
      <w:rPr>
        <w:rFonts w:asciiTheme="majorHAnsi" w:hAnsiTheme="majorHAnsi"/>
      </w:rPr>
    </w:pPr>
  </w:p>
  <w:p w14:paraId="08EC30C1" w14:textId="77777777" w:rsidR="00C67E21" w:rsidRPr="00BB4BBB" w:rsidRDefault="00C67E21" w:rsidP="00C67E21">
    <w:pPr>
      <w:rPr>
        <w:rFonts w:asciiTheme="majorHAnsi" w:hAnsiTheme="majorHAnsi"/>
      </w:rPr>
    </w:pPr>
  </w:p>
  <w:p w14:paraId="68170C97" w14:textId="77777777" w:rsidR="00C67E21" w:rsidRPr="00BB4BBB" w:rsidRDefault="00C67E21" w:rsidP="00C67E21">
    <w:pPr>
      <w:rPr>
        <w:rFonts w:asciiTheme="majorHAnsi" w:hAnsiTheme="majorHAnsi"/>
      </w:rPr>
    </w:pPr>
  </w:p>
  <w:p w14:paraId="574AEAB3" w14:textId="77777777" w:rsidR="00C67E21" w:rsidRPr="00BB4BBB" w:rsidRDefault="00C67E21" w:rsidP="00C67E21">
    <w:pPr>
      <w:rPr>
        <w:rFonts w:asciiTheme="majorHAnsi" w:hAnsiTheme="majorHAnsi"/>
      </w:rPr>
    </w:pPr>
  </w:p>
  <w:p w14:paraId="701AB9CE" w14:textId="77777777" w:rsidR="00C67E21" w:rsidRPr="00BB4BBB" w:rsidRDefault="00C67E21" w:rsidP="00C67E21">
    <w:pPr>
      <w:rPr>
        <w:rFonts w:asciiTheme="majorHAnsi" w:hAnsiTheme="majorHAnsi"/>
      </w:rPr>
    </w:pPr>
  </w:p>
  <w:p w14:paraId="4C56F970" w14:textId="77777777" w:rsidR="00C67E21" w:rsidRPr="00BB4BBB" w:rsidRDefault="00C67E21" w:rsidP="00C67E21">
    <w:pPr>
      <w:rPr>
        <w:rFonts w:asciiTheme="majorHAnsi" w:hAnsiTheme="majorHAnsi"/>
      </w:rPr>
    </w:pPr>
  </w:p>
  <w:p w14:paraId="3FAC2337" w14:textId="77777777" w:rsidR="00C67E21" w:rsidRPr="00BB4BBB" w:rsidRDefault="00C67E21" w:rsidP="00C67E21">
    <w:pPr>
      <w:rPr>
        <w:rFonts w:asciiTheme="majorHAnsi" w:hAnsiTheme="majorHAnsi"/>
      </w:rPr>
    </w:pPr>
  </w:p>
  <w:p w14:paraId="49CFD38A" w14:textId="77777777" w:rsidR="00C67E21" w:rsidRPr="00BB4BBB" w:rsidRDefault="00C67E21" w:rsidP="00C67E21">
    <w:pPr>
      <w:rPr>
        <w:rFonts w:asciiTheme="majorHAnsi" w:hAnsiTheme="majorHAnsi"/>
      </w:rPr>
    </w:pPr>
  </w:p>
  <w:p w14:paraId="44F337D0"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78728"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BB4BBB" w:rsidRDefault="00C67E21" w:rsidP="00C67E21">
                          <w:pPr>
                            <w:pStyle w:val="09-Contact-Line"/>
                            <w:rPr>
                              <w:rStyle w:val="Fett"/>
                              <w:rFonts w:asciiTheme="majorHAnsi" w:hAnsiTheme="majorHAnsi"/>
                            </w:rPr>
                          </w:pPr>
                          <w:r w:rsidRPr="00BB4BBB">
                            <w:rPr>
                              <w:rStyle w:val="Fett"/>
                              <w:rFonts w:asciiTheme="majorHAnsi" w:hAnsiTheme="majorHAnsi"/>
                            </w:rPr>
                            <w:t>Ihr Kontakt:</w:t>
                          </w:r>
                        </w:p>
                        <w:p w14:paraId="73F3DCD5" w14:textId="77777777" w:rsidR="00C67E21" w:rsidRPr="00BB4BBB" w:rsidRDefault="00C67E21" w:rsidP="00C67E21">
                          <w:pPr>
                            <w:pStyle w:val="09-Contact-Line"/>
                            <w:rPr>
                              <w:rFonts w:asciiTheme="majorHAnsi" w:hAnsiTheme="majorHAnsi"/>
                            </w:rPr>
                          </w:pPr>
                          <w:r w:rsidRPr="00BB4BBB">
                            <w:rPr>
                              <w:rFonts w:asciiTheme="majorHAnsi" w:hAnsiTheme="majorHAnsi"/>
                            </w:rPr>
                            <w:t>Vorname Nachname</w:t>
                          </w:r>
                          <w:r w:rsidRPr="00BB4BBB">
                            <w:rPr>
                              <w:rFonts w:asciiTheme="majorHAnsi" w:hAnsiTheme="majorHAnsi"/>
                            </w:rPr>
                            <w:br/>
                            <w:t>Telefon International</w:t>
                          </w:r>
                        </w:p>
                        <w:p w14:paraId="6D6BC6B8" w14:textId="77777777" w:rsidR="00C67E21" w:rsidRPr="00BB4BBB"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Kontakt" o:spid="_x0000_s1034" type="#_x0000_t202" style="position:absolute;margin-left:396.15pt;margin-top:9.15pt;width:84.05pt;height:32.95pt;z-index:251678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Db&#10;4n/K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BB4BBB" w:rsidRDefault="00C67E21" w:rsidP="00C67E21">
                    <w:pPr>
                      <w:pStyle w:val="09-Contact-Line"/>
                      <w:rPr>
                        <w:rStyle w:val="Fett"/>
                        <w:rFonts w:asciiTheme="majorHAnsi" w:hAnsiTheme="majorHAnsi"/>
                      </w:rPr>
                    </w:pPr>
                    <w:r w:rsidRPr="00BB4BBB">
                      <w:rPr>
                        <w:rStyle w:val="Fett"/>
                        <w:rFonts w:asciiTheme="majorHAnsi" w:hAnsiTheme="majorHAnsi"/>
                      </w:rPr>
                      <w:t>Ihr Kontakt:</w:t>
                    </w:r>
                  </w:p>
                  <w:p w14:paraId="73F3DCD5" w14:textId="77777777" w:rsidR="00C67E21" w:rsidRPr="00BB4BBB" w:rsidRDefault="00C67E21" w:rsidP="00C67E21">
                    <w:pPr>
                      <w:pStyle w:val="09-Contact-Line"/>
                      <w:rPr>
                        <w:rFonts w:asciiTheme="majorHAnsi" w:hAnsiTheme="majorHAnsi"/>
                      </w:rPr>
                    </w:pPr>
                    <w:r w:rsidRPr="00BB4BBB">
                      <w:rPr>
                        <w:rFonts w:asciiTheme="majorHAnsi" w:hAnsiTheme="majorHAnsi"/>
                      </w:rPr>
                      <w:t>Vorname Nachname</w:t>
                    </w:r>
                    <w:r w:rsidRPr="00BB4BBB">
                      <w:rPr>
                        <w:rFonts w:asciiTheme="majorHAnsi" w:hAnsiTheme="majorHAnsi"/>
                      </w:rPr>
                      <w:br/>
                      <w:t>Telefon International</w:t>
                    </w:r>
                  </w:p>
                  <w:p w14:paraId="6D6BC6B8" w14:textId="77777777" w:rsidR="00C67E21" w:rsidRPr="00BB4BBB" w:rsidRDefault="00C67E21" w:rsidP="00C67E21">
                    <w:pPr>
                      <w:pStyle w:val="09-Contact-Line"/>
                      <w:rPr>
                        <w:rFonts w:asciiTheme="majorHAnsi" w:hAnsiTheme="majorHAnsi"/>
                      </w:rPr>
                    </w:pP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82824"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_x0000_s1035" type="#_x0000_t202" style="position:absolute;margin-left:0;margin-top:0;width:200.25pt;height:62.9pt;z-index:25168282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BJ&#10;daNpFAIAACMEAAAOAAAAAAAAAAAAAAAAAC4CAABkcnMvZTJvRG9jLnhtbFBLAQItABQABgAIAAAA&#10;IQCW2OHe3QAAAAUBAAAPAAAAAAAAAAAAAAAAAG4EAABkcnMvZG93bnJldi54bWxQSwUGAAAAAAQA&#10;BADzAAAAeAU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6E9E71E4" w:rsidR="005D1F24" w:rsidRPr="00BB4BBB" w:rsidRDefault="00047F1C" w:rsidP="00253BC9">
    <w:pPr>
      <w:rPr>
        <w:rFonts w:asciiTheme="majorHAnsi" w:hAnsiTheme="majorHAnsi"/>
      </w:rPr>
    </w:pPr>
    <w:r w:rsidRPr="0049729B">
      <w:rPr>
        <w:rFonts w:asciiTheme="majorHAnsi" w:hAnsiTheme="majorHAnsi"/>
        <w:noProof/>
      </w:rPr>
      <mc:AlternateContent>
        <mc:Choice Requires="wps">
          <w:drawing>
            <wp:anchor distT="0" distB="0" distL="114300" distR="114300" simplePos="0" relativeHeight="251687944" behindDoc="0" locked="0" layoutInCell="1" allowOverlap="1" wp14:anchorId="4F842E70" wp14:editId="737CED24">
              <wp:simplePos x="0" y="0"/>
              <wp:positionH relativeFrom="margin">
                <wp:posOffset>4537075</wp:posOffset>
              </wp:positionH>
              <wp:positionV relativeFrom="page">
                <wp:posOffset>-3175</wp:posOffset>
              </wp:positionV>
              <wp:extent cx="2120265" cy="857956"/>
              <wp:effectExtent l="0" t="0" r="13335" b="0"/>
              <wp:wrapNone/>
              <wp:docPr id="1731910179" name="Ate | VDO"/>
              <wp:cNvGraphicFramePr/>
              <a:graphic xmlns:a="http://schemas.openxmlformats.org/drawingml/2006/main">
                <a:graphicData uri="http://schemas.microsoft.com/office/word/2010/wordprocessingShape">
                  <wps:wsp>
                    <wps:cNvSpPr txBox="1"/>
                    <wps:spPr>
                      <a:xfrm>
                        <a:off x="0" y="0"/>
                        <a:ext cx="2120265" cy="857956"/>
                      </a:xfrm>
                      <a:prstGeom prst="rect">
                        <a:avLst/>
                      </a:prstGeom>
                      <a:noFill/>
                      <a:ln w="6350">
                        <a:noFill/>
                      </a:ln>
                    </wps:spPr>
                    <wps:txbx>
                      <w:txbxContent>
                        <w:p w14:paraId="5C8569CA" w14:textId="77777777" w:rsidR="00047F1C" w:rsidRPr="0049729B" w:rsidRDefault="00047F1C" w:rsidP="00047F1C">
                          <w:pPr>
                            <w:rPr>
                              <w:rFonts w:asciiTheme="majorHAnsi" w:hAnsiTheme="majorHAnsi"/>
                            </w:rPr>
                          </w:pPr>
                          <w:r w:rsidRPr="0049729B">
                            <w:rPr>
                              <w:rFonts w:asciiTheme="majorHAnsi" w:hAnsiTheme="majorHAnsi"/>
                              <w:noProof/>
                            </w:rPr>
                            <w:drawing>
                              <wp:inline distT="0" distB="0" distL="0" distR="0" wp14:anchorId="5DC8ABE8" wp14:editId="7677D7CB">
                                <wp:extent cx="1676400" cy="357011"/>
                                <wp:effectExtent l="0" t="0" r="0" b="0"/>
                                <wp:docPr id="201490674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a:blip r:embed="rId2"/>
                                        <a:stretch>
                                          <a:fillRect/>
                                        </a:stretch>
                                      </pic:blipFill>
                                      <pic:spPr>
                                        <a:xfrm>
                                          <a:off x="0" y="0"/>
                                          <a:ext cx="1993125" cy="424462"/>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842E70" id="_x0000_s1036" type="#_x0000_t202" style="position:absolute;margin-left:357.25pt;margin-top:-.25pt;width:166.95pt;height:67.55pt;z-index:2516879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" filled="f" stroked="f" strokeweight=".5pt">
              <v:textbox inset="0,0,0,0">
                <w:txbxContent>
                  <w:p w14:paraId="5C8569CA" w14:textId="77777777" w:rsidR="00047F1C" w:rsidRPr="0049729B" w:rsidRDefault="00047F1C" w:rsidP="00047F1C">
                    <w:pPr>
                      <w:rPr>
                        <w:rFonts w:asciiTheme="majorHAnsi" w:hAnsiTheme="majorHAnsi"/>
                      </w:rPr>
                    </w:pPr>
                    <w:r w:rsidRPr="0049729B">
                      <w:rPr>
                        <w:rFonts w:asciiTheme="majorHAnsi" w:hAnsiTheme="majorHAnsi"/>
                        <w:noProof/>
                      </w:rPr>
                      <w:drawing>
                        <wp:inline distT="0" distB="0" distL="0" distR="0" wp14:anchorId="5DC8ABE8" wp14:editId="7677D7CB">
                          <wp:extent cx="1676400" cy="357011"/>
                          <wp:effectExtent l="0" t="0" r="0" b="0"/>
                          <wp:docPr id="201490674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1441021" name="Grafik 16"/>
                                  <pic:cNvPicPr/>
                                </pic:nvPicPr>
                                <pic:blipFill>
                                  <a:blip r:embed="rId2"/>
                                  <a:stretch>
                                    <a:fillRect/>
                                  </a:stretch>
                                </pic:blipFill>
                                <pic:spPr>
                                  <a:xfrm>
                                    <a:off x="0" y="0"/>
                                    <a:ext cx="1993125" cy="424462"/>
                                  </a:xfrm>
                                  <a:prstGeom prst="rect">
                                    <a:avLst/>
                                  </a:prstGeom>
                                </pic:spPr>
                              </pic:pic>
                            </a:graphicData>
                          </a:graphic>
                        </wp:inline>
                      </w:drawing>
                    </w:r>
                  </w:p>
                </w:txbxContent>
              </v:textbox>
              <w10:wrap anchorx="margin" anchory="page"/>
            </v:shape>
          </w:pict>
        </mc:Fallback>
      </mc:AlternateContent>
    </w: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83848"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3C2F9F2D" w:rsidR="005D1F24" w:rsidRPr="00BB4BBB" w:rsidRDefault="00863F76" w:rsidP="00E165E0">
                          <w:pPr>
                            <w:pStyle w:val="Kopfzeile"/>
                            <w:rPr>
                              <w:lang w:val="de-DE"/>
                            </w:rPr>
                          </w:pPr>
                          <w:r>
                            <w:rPr>
                              <w:lang w:val="de-DE"/>
                            </w:rP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_x0000_s1037" type="#_x0000_t202" style="position:absolute;margin-left:.1pt;margin-top:4.4pt;width:196.3pt;height:29.75pt;z-index:251683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pNEgIAACQ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h7nRbZQHmk/hJ567+SqpiHW&#10;wodngcQ1zU36DU9ktAFqBiePswrw19/OYz5RQFHOWtJOwf3PvUDFmfluiZwotMHBwdkOjt0390By&#10;nNDLcDK5dAGDGVyN0LySrJexC4WEldSr4GFw70OvYHoWUi2XKYnk5ERY242TsXSEMUL60r0KdCfc&#10;AzH2CIOqRP4O/j63J2C5D6DrxE0EtkfxhDdJMbF7ejZR62//U9blcS9+Aw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f0qTRIC&#10;AAAkBAAADgAAAAAAAAAAAAAAAAAuAgAAZHJzL2Uyb0RvYy54bWxQSwECLQAUAAYACAAAACEAGk/K&#10;h9oAAAAFAQAADwAAAAAAAAAAAAAAAABsBAAAZHJzL2Rvd25yZXYueG1sUEsFBgAAAAAEAAQA8wAA&#10;AHMFAAAAAA==&#10;" filled="f" stroked="f" strokeweight=".5pt">
              <v:textbox inset="0,0,0,0">
                <w:txbxContent>
                  <w:p w14:paraId="55A3F47F" w14:textId="3C2F9F2D" w:rsidR="005D1F24" w:rsidRPr="00BB4BBB" w:rsidRDefault="00863F76" w:rsidP="00E165E0">
                    <w:pPr>
                      <w:pStyle w:val="Kopfzeile"/>
                      <w:rPr>
                        <w:lang w:val="de-DE"/>
                      </w:rPr>
                    </w:pPr>
                    <w:r>
                      <w:rPr>
                        <w:lang w:val="de-DE"/>
                      </w:rPr>
                      <w:t>Press Release</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 w:numId="10" w16cid:durableId="19993803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67A1"/>
    <w:rsid w:val="00017635"/>
    <w:rsid w:val="000219AF"/>
    <w:rsid w:val="00022949"/>
    <w:rsid w:val="00025653"/>
    <w:rsid w:val="000313EE"/>
    <w:rsid w:val="00040D63"/>
    <w:rsid w:val="00041B2E"/>
    <w:rsid w:val="0004287E"/>
    <w:rsid w:val="00044C08"/>
    <w:rsid w:val="00045F67"/>
    <w:rsid w:val="00047F1C"/>
    <w:rsid w:val="000511E4"/>
    <w:rsid w:val="000532A2"/>
    <w:rsid w:val="0006310A"/>
    <w:rsid w:val="000772D3"/>
    <w:rsid w:val="0008386E"/>
    <w:rsid w:val="00095547"/>
    <w:rsid w:val="0009780C"/>
    <w:rsid w:val="000A39E1"/>
    <w:rsid w:val="000A4883"/>
    <w:rsid w:val="000A646F"/>
    <w:rsid w:val="000B4106"/>
    <w:rsid w:val="000C0C39"/>
    <w:rsid w:val="000C2EA9"/>
    <w:rsid w:val="000D72FB"/>
    <w:rsid w:val="000E5FCA"/>
    <w:rsid w:val="000E6CD0"/>
    <w:rsid w:val="000E7C41"/>
    <w:rsid w:val="000F7E19"/>
    <w:rsid w:val="00100D64"/>
    <w:rsid w:val="00106E85"/>
    <w:rsid w:val="001108B3"/>
    <w:rsid w:val="001273AE"/>
    <w:rsid w:val="00130DED"/>
    <w:rsid w:val="00135205"/>
    <w:rsid w:val="00140ADD"/>
    <w:rsid w:val="001431E3"/>
    <w:rsid w:val="0015035F"/>
    <w:rsid w:val="00170C7E"/>
    <w:rsid w:val="00175A9D"/>
    <w:rsid w:val="00180ABD"/>
    <w:rsid w:val="00186BAA"/>
    <w:rsid w:val="00192100"/>
    <w:rsid w:val="0019701F"/>
    <w:rsid w:val="001A4F38"/>
    <w:rsid w:val="001A7D92"/>
    <w:rsid w:val="001B28B1"/>
    <w:rsid w:val="001B5139"/>
    <w:rsid w:val="001C4AA1"/>
    <w:rsid w:val="001C6C6E"/>
    <w:rsid w:val="001C7ABF"/>
    <w:rsid w:val="001D01BE"/>
    <w:rsid w:val="001D0BAF"/>
    <w:rsid w:val="001D7C3B"/>
    <w:rsid w:val="001E41B0"/>
    <w:rsid w:val="001F058D"/>
    <w:rsid w:val="001F7D85"/>
    <w:rsid w:val="002064CA"/>
    <w:rsid w:val="00207863"/>
    <w:rsid w:val="00213B9A"/>
    <w:rsid w:val="002168E4"/>
    <w:rsid w:val="00222AA8"/>
    <w:rsid w:val="002243E5"/>
    <w:rsid w:val="002268A2"/>
    <w:rsid w:val="00234814"/>
    <w:rsid w:val="002351EA"/>
    <w:rsid w:val="00236446"/>
    <w:rsid w:val="002418E5"/>
    <w:rsid w:val="00241DFF"/>
    <w:rsid w:val="00242E17"/>
    <w:rsid w:val="00245363"/>
    <w:rsid w:val="0025357A"/>
    <w:rsid w:val="00253BC9"/>
    <w:rsid w:val="00255A33"/>
    <w:rsid w:val="00256B14"/>
    <w:rsid w:val="0027219D"/>
    <w:rsid w:val="002722D3"/>
    <w:rsid w:val="002806CB"/>
    <w:rsid w:val="00280E32"/>
    <w:rsid w:val="002831C6"/>
    <w:rsid w:val="00292C69"/>
    <w:rsid w:val="00295D87"/>
    <w:rsid w:val="0029667F"/>
    <w:rsid w:val="002A1546"/>
    <w:rsid w:val="002A4AB7"/>
    <w:rsid w:val="002B7F67"/>
    <w:rsid w:val="002C0612"/>
    <w:rsid w:val="002C1615"/>
    <w:rsid w:val="002D2384"/>
    <w:rsid w:val="002D2A89"/>
    <w:rsid w:val="002D2D38"/>
    <w:rsid w:val="002D3B49"/>
    <w:rsid w:val="002D725F"/>
    <w:rsid w:val="002E448A"/>
    <w:rsid w:val="002F37ED"/>
    <w:rsid w:val="00305470"/>
    <w:rsid w:val="00306A56"/>
    <w:rsid w:val="00310ED6"/>
    <w:rsid w:val="003128CD"/>
    <w:rsid w:val="00315CE5"/>
    <w:rsid w:val="0031750E"/>
    <w:rsid w:val="003261EF"/>
    <w:rsid w:val="00331853"/>
    <w:rsid w:val="00340E7A"/>
    <w:rsid w:val="003511E1"/>
    <w:rsid w:val="003528D8"/>
    <w:rsid w:val="00360479"/>
    <w:rsid w:val="00362486"/>
    <w:rsid w:val="00366E39"/>
    <w:rsid w:val="00367CB8"/>
    <w:rsid w:val="00382B06"/>
    <w:rsid w:val="00391614"/>
    <w:rsid w:val="00391E7A"/>
    <w:rsid w:val="003A0C3A"/>
    <w:rsid w:val="003A62CF"/>
    <w:rsid w:val="003B02BB"/>
    <w:rsid w:val="003C32EC"/>
    <w:rsid w:val="003E1656"/>
    <w:rsid w:val="003E73C7"/>
    <w:rsid w:val="003F4E90"/>
    <w:rsid w:val="003F55AD"/>
    <w:rsid w:val="003F60E7"/>
    <w:rsid w:val="00402785"/>
    <w:rsid w:val="004242E3"/>
    <w:rsid w:val="0043614D"/>
    <w:rsid w:val="00443D61"/>
    <w:rsid w:val="00446BE8"/>
    <w:rsid w:val="00464524"/>
    <w:rsid w:val="004703F7"/>
    <w:rsid w:val="00475D3E"/>
    <w:rsid w:val="00476924"/>
    <w:rsid w:val="00477149"/>
    <w:rsid w:val="004818A7"/>
    <w:rsid w:val="0049432B"/>
    <w:rsid w:val="00495D7F"/>
    <w:rsid w:val="004A0E55"/>
    <w:rsid w:val="004A1842"/>
    <w:rsid w:val="004A245F"/>
    <w:rsid w:val="004B40F7"/>
    <w:rsid w:val="004C6C5D"/>
    <w:rsid w:val="004C7897"/>
    <w:rsid w:val="004C7AFE"/>
    <w:rsid w:val="004D1033"/>
    <w:rsid w:val="004D41F1"/>
    <w:rsid w:val="004D7555"/>
    <w:rsid w:val="004E2DDD"/>
    <w:rsid w:val="004F5C88"/>
    <w:rsid w:val="004F6ADC"/>
    <w:rsid w:val="005027B5"/>
    <w:rsid w:val="00511929"/>
    <w:rsid w:val="00514C68"/>
    <w:rsid w:val="005355F0"/>
    <w:rsid w:val="0053574B"/>
    <w:rsid w:val="00543679"/>
    <w:rsid w:val="00544748"/>
    <w:rsid w:val="00556147"/>
    <w:rsid w:val="005615BA"/>
    <w:rsid w:val="00562D72"/>
    <w:rsid w:val="00566459"/>
    <w:rsid w:val="00567E74"/>
    <w:rsid w:val="00575716"/>
    <w:rsid w:val="0058394E"/>
    <w:rsid w:val="00583A84"/>
    <w:rsid w:val="00587D8D"/>
    <w:rsid w:val="00595F2E"/>
    <w:rsid w:val="005A1DE7"/>
    <w:rsid w:val="005A2933"/>
    <w:rsid w:val="005A5D8F"/>
    <w:rsid w:val="005B70E2"/>
    <w:rsid w:val="005C2180"/>
    <w:rsid w:val="005D1F24"/>
    <w:rsid w:val="005E7F23"/>
    <w:rsid w:val="005F042A"/>
    <w:rsid w:val="005F0F86"/>
    <w:rsid w:val="005F10CC"/>
    <w:rsid w:val="006001F3"/>
    <w:rsid w:val="006033B1"/>
    <w:rsid w:val="00632565"/>
    <w:rsid w:val="00633747"/>
    <w:rsid w:val="0064112D"/>
    <w:rsid w:val="006464D2"/>
    <w:rsid w:val="006469AC"/>
    <w:rsid w:val="0065527C"/>
    <w:rsid w:val="00662ADC"/>
    <w:rsid w:val="00673514"/>
    <w:rsid w:val="00684270"/>
    <w:rsid w:val="00685610"/>
    <w:rsid w:val="006939B7"/>
    <w:rsid w:val="006A2071"/>
    <w:rsid w:val="006B45C5"/>
    <w:rsid w:val="006B4E39"/>
    <w:rsid w:val="006B5ED1"/>
    <w:rsid w:val="006B7F1D"/>
    <w:rsid w:val="006D05EA"/>
    <w:rsid w:val="006D6857"/>
    <w:rsid w:val="006E4CD7"/>
    <w:rsid w:val="00706674"/>
    <w:rsid w:val="00710E71"/>
    <w:rsid w:val="00715537"/>
    <w:rsid w:val="0071626D"/>
    <w:rsid w:val="00723235"/>
    <w:rsid w:val="00736F32"/>
    <w:rsid w:val="00737FD1"/>
    <w:rsid w:val="007401B4"/>
    <w:rsid w:val="00741021"/>
    <w:rsid w:val="00743479"/>
    <w:rsid w:val="00743B76"/>
    <w:rsid w:val="00743C34"/>
    <w:rsid w:val="007442D3"/>
    <w:rsid w:val="00745F58"/>
    <w:rsid w:val="00752F2D"/>
    <w:rsid w:val="007538B6"/>
    <w:rsid w:val="0077466D"/>
    <w:rsid w:val="0078561B"/>
    <w:rsid w:val="00793F12"/>
    <w:rsid w:val="00796303"/>
    <w:rsid w:val="00796CCB"/>
    <w:rsid w:val="007B5E78"/>
    <w:rsid w:val="007B6501"/>
    <w:rsid w:val="007C3044"/>
    <w:rsid w:val="007D1510"/>
    <w:rsid w:val="007D495E"/>
    <w:rsid w:val="007F31BA"/>
    <w:rsid w:val="00805B39"/>
    <w:rsid w:val="00813E6E"/>
    <w:rsid w:val="00814C00"/>
    <w:rsid w:val="00817F93"/>
    <w:rsid w:val="008251AF"/>
    <w:rsid w:val="00835105"/>
    <w:rsid w:val="00840836"/>
    <w:rsid w:val="00846356"/>
    <w:rsid w:val="00847DCB"/>
    <w:rsid w:val="00853EB2"/>
    <w:rsid w:val="00854FB2"/>
    <w:rsid w:val="0085630A"/>
    <w:rsid w:val="00863F76"/>
    <w:rsid w:val="00870BA4"/>
    <w:rsid w:val="00874312"/>
    <w:rsid w:val="00874EF9"/>
    <w:rsid w:val="00882EB3"/>
    <w:rsid w:val="00884491"/>
    <w:rsid w:val="008A73F1"/>
    <w:rsid w:val="008C0EC8"/>
    <w:rsid w:val="008C140C"/>
    <w:rsid w:val="008C182F"/>
    <w:rsid w:val="008C1ADB"/>
    <w:rsid w:val="008C223C"/>
    <w:rsid w:val="008C7E6A"/>
    <w:rsid w:val="008D6E01"/>
    <w:rsid w:val="008E5A86"/>
    <w:rsid w:val="008E5C7F"/>
    <w:rsid w:val="008E6CAB"/>
    <w:rsid w:val="008F2219"/>
    <w:rsid w:val="008F6017"/>
    <w:rsid w:val="00900D9B"/>
    <w:rsid w:val="00902532"/>
    <w:rsid w:val="00903D0C"/>
    <w:rsid w:val="00926E02"/>
    <w:rsid w:val="00927719"/>
    <w:rsid w:val="00934A87"/>
    <w:rsid w:val="00940E3C"/>
    <w:rsid w:val="00945167"/>
    <w:rsid w:val="0096426A"/>
    <w:rsid w:val="00965107"/>
    <w:rsid w:val="009667C1"/>
    <w:rsid w:val="009671D3"/>
    <w:rsid w:val="00970EBF"/>
    <w:rsid w:val="009852C7"/>
    <w:rsid w:val="00992BEE"/>
    <w:rsid w:val="00994E46"/>
    <w:rsid w:val="0099603A"/>
    <w:rsid w:val="009A0347"/>
    <w:rsid w:val="009A0902"/>
    <w:rsid w:val="009A2318"/>
    <w:rsid w:val="009B28B1"/>
    <w:rsid w:val="009B5BA3"/>
    <w:rsid w:val="009C06E9"/>
    <w:rsid w:val="009C134D"/>
    <w:rsid w:val="009C3DAD"/>
    <w:rsid w:val="009C40BB"/>
    <w:rsid w:val="009C7CEF"/>
    <w:rsid w:val="009D27B0"/>
    <w:rsid w:val="009E049B"/>
    <w:rsid w:val="009E6275"/>
    <w:rsid w:val="009E68CE"/>
    <w:rsid w:val="00A13335"/>
    <w:rsid w:val="00A17123"/>
    <w:rsid w:val="00A17589"/>
    <w:rsid w:val="00A21F60"/>
    <w:rsid w:val="00A27371"/>
    <w:rsid w:val="00A311B4"/>
    <w:rsid w:val="00A46B35"/>
    <w:rsid w:val="00A52F32"/>
    <w:rsid w:val="00A534F5"/>
    <w:rsid w:val="00A6292B"/>
    <w:rsid w:val="00A70DC5"/>
    <w:rsid w:val="00A76384"/>
    <w:rsid w:val="00A80EAA"/>
    <w:rsid w:val="00A92CBA"/>
    <w:rsid w:val="00A93F82"/>
    <w:rsid w:val="00A9591F"/>
    <w:rsid w:val="00AA3700"/>
    <w:rsid w:val="00AB10FA"/>
    <w:rsid w:val="00AB3BB1"/>
    <w:rsid w:val="00AD2362"/>
    <w:rsid w:val="00AD63BF"/>
    <w:rsid w:val="00AD6834"/>
    <w:rsid w:val="00AE2B1C"/>
    <w:rsid w:val="00AE547C"/>
    <w:rsid w:val="00AF1228"/>
    <w:rsid w:val="00B003A6"/>
    <w:rsid w:val="00B07BD0"/>
    <w:rsid w:val="00B07DE7"/>
    <w:rsid w:val="00B136E1"/>
    <w:rsid w:val="00B149C9"/>
    <w:rsid w:val="00B2200F"/>
    <w:rsid w:val="00B241FE"/>
    <w:rsid w:val="00B34BC5"/>
    <w:rsid w:val="00B37BB2"/>
    <w:rsid w:val="00B41F49"/>
    <w:rsid w:val="00B41F9D"/>
    <w:rsid w:val="00B4516E"/>
    <w:rsid w:val="00B50164"/>
    <w:rsid w:val="00B52A01"/>
    <w:rsid w:val="00B54BA4"/>
    <w:rsid w:val="00B5503D"/>
    <w:rsid w:val="00B55CEA"/>
    <w:rsid w:val="00B63214"/>
    <w:rsid w:val="00B637ED"/>
    <w:rsid w:val="00B77702"/>
    <w:rsid w:val="00B873FE"/>
    <w:rsid w:val="00BA0862"/>
    <w:rsid w:val="00BA1178"/>
    <w:rsid w:val="00BA3209"/>
    <w:rsid w:val="00BB0349"/>
    <w:rsid w:val="00BB4BBB"/>
    <w:rsid w:val="00BB5C24"/>
    <w:rsid w:val="00BB75CD"/>
    <w:rsid w:val="00BC36F9"/>
    <w:rsid w:val="00BC6523"/>
    <w:rsid w:val="00BD0491"/>
    <w:rsid w:val="00BE719C"/>
    <w:rsid w:val="00BE7DC7"/>
    <w:rsid w:val="00BF23E7"/>
    <w:rsid w:val="00C0007E"/>
    <w:rsid w:val="00C01F47"/>
    <w:rsid w:val="00C16E8E"/>
    <w:rsid w:val="00C25E9F"/>
    <w:rsid w:val="00C26DB3"/>
    <w:rsid w:val="00C411B3"/>
    <w:rsid w:val="00C6116C"/>
    <w:rsid w:val="00C648FF"/>
    <w:rsid w:val="00C66E0B"/>
    <w:rsid w:val="00C67E21"/>
    <w:rsid w:val="00C81E45"/>
    <w:rsid w:val="00C85F32"/>
    <w:rsid w:val="00C93959"/>
    <w:rsid w:val="00C93D6B"/>
    <w:rsid w:val="00CB0673"/>
    <w:rsid w:val="00CB226A"/>
    <w:rsid w:val="00CC0350"/>
    <w:rsid w:val="00CC26B3"/>
    <w:rsid w:val="00CC2CE6"/>
    <w:rsid w:val="00CC2F13"/>
    <w:rsid w:val="00CC5F1E"/>
    <w:rsid w:val="00CC690D"/>
    <w:rsid w:val="00CD484C"/>
    <w:rsid w:val="00CD7AEA"/>
    <w:rsid w:val="00D11036"/>
    <w:rsid w:val="00D118C7"/>
    <w:rsid w:val="00D177A7"/>
    <w:rsid w:val="00D4005F"/>
    <w:rsid w:val="00D415D6"/>
    <w:rsid w:val="00D51BA6"/>
    <w:rsid w:val="00D543F0"/>
    <w:rsid w:val="00D62959"/>
    <w:rsid w:val="00D67883"/>
    <w:rsid w:val="00D73235"/>
    <w:rsid w:val="00D81074"/>
    <w:rsid w:val="00D84CE9"/>
    <w:rsid w:val="00D86295"/>
    <w:rsid w:val="00D91693"/>
    <w:rsid w:val="00D93D81"/>
    <w:rsid w:val="00D952D5"/>
    <w:rsid w:val="00DA135E"/>
    <w:rsid w:val="00DA1992"/>
    <w:rsid w:val="00DB6C64"/>
    <w:rsid w:val="00DB74F6"/>
    <w:rsid w:val="00DD6571"/>
    <w:rsid w:val="00DE4508"/>
    <w:rsid w:val="00DF1340"/>
    <w:rsid w:val="00E01D6B"/>
    <w:rsid w:val="00E12762"/>
    <w:rsid w:val="00E165E0"/>
    <w:rsid w:val="00E27D31"/>
    <w:rsid w:val="00E37F77"/>
    <w:rsid w:val="00E40548"/>
    <w:rsid w:val="00E53F44"/>
    <w:rsid w:val="00E6398D"/>
    <w:rsid w:val="00E72F8A"/>
    <w:rsid w:val="00E76F31"/>
    <w:rsid w:val="00E843A9"/>
    <w:rsid w:val="00E95307"/>
    <w:rsid w:val="00EA0734"/>
    <w:rsid w:val="00EA542D"/>
    <w:rsid w:val="00EA7F8F"/>
    <w:rsid w:val="00EB2C7C"/>
    <w:rsid w:val="00EB712C"/>
    <w:rsid w:val="00ED45C4"/>
    <w:rsid w:val="00EE5661"/>
    <w:rsid w:val="00EE6A90"/>
    <w:rsid w:val="00EF504B"/>
    <w:rsid w:val="00F02EA9"/>
    <w:rsid w:val="00F250F6"/>
    <w:rsid w:val="00F27BE7"/>
    <w:rsid w:val="00F40DE7"/>
    <w:rsid w:val="00F46BDB"/>
    <w:rsid w:val="00F511C5"/>
    <w:rsid w:val="00F530A0"/>
    <w:rsid w:val="00F63122"/>
    <w:rsid w:val="00F67616"/>
    <w:rsid w:val="00F723BB"/>
    <w:rsid w:val="00F855F7"/>
    <w:rsid w:val="00F8794B"/>
    <w:rsid w:val="00F91724"/>
    <w:rsid w:val="00FA43D0"/>
    <w:rsid w:val="00FB3020"/>
    <w:rsid w:val="00FB4837"/>
    <w:rsid w:val="00FC5F81"/>
    <w:rsid w:val="00FD2F51"/>
    <w:rsid w:val="00FD360A"/>
    <w:rsid w:val="00FF4108"/>
    <w:rsid w:val="0D1CF8BA"/>
    <w:rsid w:val="1415A05E"/>
    <w:rsid w:val="5428375F"/>
    <w:rsid w:val="6FE02E0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0143AE"/>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right="-2"/>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character" w:styleId="Hervorhebung">
    <w:name w:val="Emphasis"/>
    <w:basedOn w:val="Absatz-Standardschriftart"/>
    <w:uiPriority w:val="20"/>
    <w:qFormat/>
    <w:rsid w:val="00180AB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23503400">
      <w:bodyDiv w:val="1"/>
      <w:marLeft w:val="0"/>
      <w:marRight w:val="0"/>
      <w:marTop w:val="0"/>
      <w:marBottom w:val="0"/>
      <w:divBdr>
        <w:top w:val="none" w:sz="0" w:space="0" w:color="auto"/>
        <w:left w:val="none" w:sz="0" w:space="0" w:color="auto"/>
        <w:bottom w:val="none" w:sz="0" w:space="0" w:color="auto"/>
        <w:right w:val="none" w:sz="0" w:space="0" w:color="auto"/>
      </w:divBdr>
    </w:div>
    <w:div w:id="1636596887">
      <w:bodyDiv w:val="1"/>
      <w:marLeft w:val="0"/>
      <w:marRight w:val="0"/>
      <w:marTop w:val="0"/>
      <w:marBottom w:val="0"/>
      <w:divBdr>
        <w:top w:val="none" w:sz="0" w:space="0" w:color="auto"/>
        <w:left w:val="none" w:sz="0" w:space="0" w:color="auto"/>
        <w:bottom w:val="none" w:sz="0" w:space="0" w:color="auto"/>
        <w:right w:val="none" w:sz="0" w:space="0" w:color="auto"/>
      </w:divBdr>
      <w:divsChild>
        <w:div w:id="1670404532">
          <w:marLeft w:val="0"/>
          <w:marRight w:val="0"/>
          <w:marTop w:val="0"/>
          <w:marBottom w:val="0"/>
          <w:divBdr>
            <w:top w:val="none" w:sz="0" w:space="0" w:color="auto"/>
            <w:left w:val="none" w:sz="0" w:space="0" w:color="auto"/>
            <w:bottom w:val="none" w:sz="0" w:space="0" w:color="auto"/>
            <w:right w:val="none" w:sz="0" w:space="0" w:color="auto"/>
          </w:divBdr>
        </w:div>
      </w:divsChild>
    </w:div>
    <w:div w:id="1650941458">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 w:id="19955264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image" Target="media/image3.png"/><Relationship Id="rId3" Type="http://schemas.openxmlformats.org/officeDocument/2006/relationships/customXml" Target="../customXml/item2.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mailto:ilona.tzudnowski@continental-corporation.com" TargetMode="External"/><Relationship Id="rId2" Type="http://schemas.openxmlformats.org/officeDocument/2006/relationships/customXml" Target="../customXml/item1.xml"/><Relationship Id="rId16" Type="http://schemas.openxmlformats.org/officeDocument/2006/relationships/footer" Target="footer3.xml"/><Relationship Id="rId20" Type="http://schemas.openxmlformats.org/officeDocument/2006/relationships/header" Target="header3.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image" Target="media/image4.png"/><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2.emf"/></Relationships>
</file>

<file path=word/_rels/header3.xml.rels><?xml version="1.0" encoding="UTF-8" standalone="yes"?>
<Relationships xmlns="http://schemas.openxmlformats.org/package/2006/relationships"><Relationship Id="rId2" Type="http://schemas.openxmlformats.org/officeDocument/2006/relationships/image" Target="media/image1.emf"/><Relationship Id="rId1" Type="http://schemas.openxmlformats.org/officeDocument/2006/relationships/image" Target="media/image2.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00ab204168756ef4a222fbdcb03a612">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531d8851f09be225af773bd992343328"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3E009F-B8A1-4CAF-B90D-247693DCC78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A5FE4E-1BC2-40BC-B1EF-09C452519ED4}">
  <ds:schemaRefs>
    <ds:schemaRef ds:uri="http://schemas.microsoft.com/sharepoint/v3/contenttype/forms"/>
  </ds:schemaRefs>
</ds:datastoreItem>
</file>

<file path=customXml/itemProps3.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Template>
  <TotalTime>0</TotalTime>
  <Pages>4</Pages>
  <Words>750</Words>
  <Characters>4480</Characters>
  <Application>Microsoft Office Word</Application>
  <DocSecurity>0</DocSecurity>
  <Lines>82</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5214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 Wesselhoeft</dc:creator>
  <cp:keywords/>
  <dc:description/>
  <cp:lastModifiedBy>Marcel Roß</cp:lastModifiedBy>
  <cp:revision>14</cp:revision>
  <cp:lastPrinted>2026-02-09T15:16:00Z</cp:lastPrinted>
  <dcterms:created xsi:type="dcterms:W3CDTF">2026-02-09T14:59:00Z</dcterms:created>
  <dcterms:modified xsi:type="dcterms:W3CDTF">2026-02-09T15:43:00Z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0x0101004B0AF76506F42940B5B571A3298498D4</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