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13467" w14:textId="092975F5" w:rsidR="009271E9" w:rsidRPr="0074171C" w:rsidRDefault="00E36E4B" w:rsidP="007F72D9">
      <w:pPr>
        <w:pStyle w:val="01-Headline"/>
      </w:pPr>
      <w:r w:rsidRPr="00E36E4B">
        <w:t>Automatisiert</w:t>
      </w:r>
      <w:r w:rsidR="00EE0B1D">
        <w:t xml:space="preserve"> &amp; </w:t>
      </w:r>
      <w:r w:rsidRPr="00E36E4B">
        <w:t xml:space="preserve">ressourcenschonend: </w:t>
      </w:r>
      <w:r w:rsidR="008A66CB">
        <w:t xml:space="preserve">AUMOVIO und </w:t>
      </w:r>
      <w:r w:rsidRPr="00E36E4B">
        <w:t>tesa entwickeln lösbare Klebeverbindung für Automotive-Displays</w:t>
      </w:r>
    </w:p>
    <w:p w14:paraId="791A797E" w14:textId="21BB93F1" w:rsidR="00E36E4B" w:rsidRPr="00E36E4B" w:rsidRDefault="00E36E4B" w:rsidP="00E36E4B">
      <w:pPr>
        <w:pStyle w:val="02-Bullet"/>
        <w:rPr>
          <w:b/>
        </w:rPr>
      </w:pPr>
      <w:r w:rsidRPr="00E36E4B">
        <w:rPr>
          <w:b/>
        </w:rPr>
        <w:t xml:space="preserve">Nacharbeit &amp; Reparatur: </w:t>
      </w:r>
      <w:r w:rsidR="008E7A4B">
        <w:rPr>
          <w:b/>
        </w:rPr>
        <w:t>L</w:t>
      </w:r>
      <w:r w:rsidRPr="00E36E4B">
        <w:rPr>
          <w:b/>
        </w:rPr>
        <w:t>ösbare Verbindung zwischen Display-Baugruppe und Gehäuse – für schnelle Korrekturen in der Produktion und Reparaturen über die Produktlebensdauer</w:t>
      </w:r>
    </w:p>
    <w:p w14:paraId="07B3C466" w14:textId="28E49FF5" w:rsidR="00E36E4B" w:rsidRPr="00E36E4B" w:rsidRDefault="00E36E4B" w:rsidP="00E36E4B">
      <w:pPr>
        <w:pStyle w:val="02-Bullet"/>
        <w:rPr>
          <w:b/>
        </w:rPr>
      </w:pPr>
      <w:r w:rsidRPr="00E36E4B">
        <w:rPr>
          <w:b/>
        </w:rPr>
        <w:t>Sauber automatisiert: Klebe</w:t>
      </w:r>
      <w:r w:rsidR="00920D17">
        <w:rPr>
          <w:b/>
        </w:rPr>
        <w:t>lösung</w:t>
      </w:r>
      <w:r w:rsidRPr="00E36E4B">
        <w:rPr>
          <w:b/>
        </w:rPr>
        <w:t xml:space="preserve"> für stabile, präzise und effiziente Display-Fertigungsprozess</w:t>
      </w:r>
      <w:r w:rsidR="00920D17">
        <w:rPr>
          <w:b/>
        </w:rPr>
        <w:t>e</w:t>
      </w:r>
    </w:p>
    <w:p w14:paraId="78C00205" w14:textId="052EF7B3" w:rsidR="00E36E4B" w:rsidRPr="00E36E4B" w:rsidRDefault="00E36E4B" w:rsidP="00E36E4B">
      <w:pPr>
        <w:pStyle w:val="02-Bullet"/>
        <w:rPr>
          <w:b/>
        </w:rPr>
      </w:pPr>
      <w:r w:rsidRPr="00E36E4B">
        <w:rPr>
          <w:b/>
        </w:rPr>
        <w:t xml:space="preserve">Starke Partnerschaft: AUMOVIOs Engineering- und Fertigungsexpertise trifft auf </w:t>
      </w:r>
      <w:proofErr w:type="spellStart"/>
      <w:r w:rsidRPr="00E36E4B">
        <w:rPr>
          <w:b/>
        </w:rPr>
        <w:t>tesas</w:t>
      </w:r>
      <w:proofErr w:type="spellEnd"/>
      <w:r w:rsidRPr="00E36E4B">
        <w:rPr>
          <w:b/>
        </w:rPr>
        <w:t xml:space="preserve"> Adhäsions</w:t>
      </w:r>
      <w:r w:rsidRPr="3E55729C">
        <w:rPr>
          <w:b/>
        </w:rPr>
        <w:t>-</w:t>
      </w:r>
      <w:r w:rsidR="002361FE" w:rsidRPr="3E55729C">
        <w:rPr>
          <w:b/>
        </w:rPr>
        <w:t>, Material</w:t>
      </w:r>
      <w:r w:rsidR="00C6002C" w:rsidRPr="3E55729C">
        <w:rPr>
          <w:b/>
        </w:rPr>
        <w:t>-,</w:t>
      </w:r>
      <w:r w:rsidRPr="00E36E4B">
        <w:rPr>
          <w:b/>
        </w:rPr>
        <w:t xml:space="preserve"> und </w:t>
      </w:r>
      <w:r w:rsidR="00C6002C" w:rsidRPr="3E55729C">
        <w:rPr>
          <w:b/>
        </w:rPr>
        <w:t>Automatisierungs</w:t>
      </w:r>
      <w:r w:rsidRPr="3E55729C">
        <w:rPr>
          <w:b/>
        </w:rPr>
        <w:t>expertise</w:t>
      </w:r>
      <w:r w:rsidRPr="00E36E4B">
        <w:rPr>
          <w:b/>
        </w:rPr>
        <w:t>.</w:t>
      </w:r>
    </w:p>
    <w:p w14:paraId="58779284" w14:textId="77777777" w:rsidR="00AB10FA" w:rsidRPr="0074171C" w:rsidRDefault="00AB10FA" w:rsidP="001108B3">
      <w:pPr>
        <w:pStyle w:val="11-Text"/>
      </w:pPr>
    </w:p>
    <w:p w14:paraId="3F5ECC42" w14:textId="369B1A06" w:rsidR="00E36E4B" w:rsidRPr="006C3975" w:rsidRDefault="00E36E4B" w:rsidP="00E36E4B">
      <w:pPr>
        <w:pStyle w:val="11-Text"/>
      </w:pPr>
      <w:r w:rsidRPr="0B33A377">
        <w:rPr>
          <w:b/>
          <w:bCs/>
        </w:rPr>
        <w:t xml:space="preserve">Babenhausen / Norderstedt, </w:t>
      </w:r>
      <w:r w:rsidR="4131B42D" w:rsidRPr="0B33A377">
        <w:rPr>
          <w:b/>
          <w:bCs/>
        </w:rPr>
        <w:t>21</w:t>
      </w:r>
      <w:r w:rsidRPr="0B33A377">
        <w:rPr>
          <w:b/>
          <w:bCs/>
        </w:rPr>
        <w:t>. April 2026</w:t>
      </w:r>
      <w:r w:rsidR="008A66CB">
        <w:t>.</w:t>
      </w:r>
      <w:r w:rsidR="569F0C58">
        <w:t xml:space="preserve"> Das Technologieunternehmen</w:t>
      </w:r>
      <w:r>
        <w:t xml:space="preserve"> </w:t>
      </w:r>
      <w:r w:rsidR="008A66CB">
        <w:t>AUMOVIO</w:t>
      </w:r>
      <w:r w:rsidR="00B34B6B">
        <w:t xml:space="preserve"> und</w:t>
      </w:r>
      <w:r w:rsidR="008A66CB">
        <w:t xml:space="preserve"> </w:t>
      </w:r>
      <w:r>
        <w:t>tesa, internationaler Hersteller innovativer Klebebänder und selbstklebender Produktlösungen</w:t>
      </w:r>
      <w:r w:rsidR="008A66CB">
        <w:t>,</w:t>
      </w:r>
      <w:r>
        <w:t xml:space="preserve"> arbeite</w:t>
      </w:r>
      <w:r w:rsidR="008A66CB">
        <w:t>n</w:t>
      </w:r>
      <w:r>
        <w:t xml:space="preserve"> künftig enger zusammen. Gemeinsam stellen die Partner eine neue Lösung für die mechanische Integration von Automotive-Displays vor. </w:t>
      </w:r>
    </w:p>
    <w:p w14:paraId="32CED565" w14:textId="77777777" w:rsidR="00E36E4B" w:rsidRPr="006C3975" w:rsidRDefault="00E36E4B" w:rsidP="00E36E4B">
      <w:pPr>
        <w:pStyle w:val="11-Text"/>
      </w:pPr>
      <w:r w:rsidRPr="006C3975">
        <w:t xml:space="preserve">In der Fertigung von Automotive-Displays werden primär Klebeverbindungen eingesetzt, um den steigenden Anforderungen an schlanke und möglichst dünne Rahmen gerecht zu werden. Gemeinsam mit tesa geht AUMOVIO nun einen Schritt weiter: Die neue Lösung verbindet modernste Klebetechnologie mit </w:t>
      </w:r>
      <w:r>
        <w:t xml:space="preserve">optimiertem Materialeinsatz und zukunftsorientierten </w:t>
      </w:r>
      <w:r w:rsidRPr="168680F9">
        <w:t>Konzepten</w:t>
      </w:r>
      <w:r w:rsidRPr="006C3975">
        <w:t xml:space="preserve"> – sie ermöglicht eine kontrollierte, bei Bedarf lösbare Klebeverbindung, die Korrekturen während der Produktion und Reparaturen über den gesamten Produktlebenszyklus erleichtert.</w:t>
      </w:r>
    </w:p>
    <w:p w14:paraId="43DD603A" w14:textId="77777777" w:rsidR="00E36E4B" w:rsidRDefault="00E36E4B" w:rsidP="00034D00">
      <w:pPr>
        <w:pStyle w:val="03-Subhead"/>
      </w:pPr>
      <w:r w:rsidRPr="004A0D4E">
        <w:t xml:space="preserve">Präzises Design </w:t>
      </w:r>
      <w:r>
        <w:t>trifft langlebige, selektiv lösbare Klebeverbindung</w:t>
      </w:r>
    </w:p>
    <w:p w14:paraId="7F0F48B7" w14:textId="35C9B631" w:rsidR="00E36E4B" w:rsidRDefault="00E36E4B" w:rsidP="00E36E4B">
      <w:pPr>
        <w:pStyle w:val="11-Text"/>
      </w:pPr>
      <w:r w:rsidRPr="006C3975">
        <w:t xml:space="preserve">Das neue Verfahren nutzt eine robotergestützt aufgebrachten </w:t>
      </w:r>
      <w:r w:rsidR="74E463DB">
        <w:t>Klebelösung</w:t>
      </w:r>
      <w:r w:rsidRPr="006C3975">
        <w:t>. Die Verbindung ist sofort belastbar und kann nahtlos in bestehende Fertigungslinien integriert werden. Sie bleibt jederzeit kontrolliert lösbar, sodass Displaybaugruppen im Produktionsprozess oder im Servicefall selektiv ausgetauscht und nachbearbeitet werden können – ohne das komplette Displaymodul ersetzen zu müssen.</w:t>
      </w:r>
    </w:p>
    <w:p w14:paraId="6BEDB993" w14:textId="6687F829" w:rsidR="00BA0D5B" w:rsidRPr="006C3975" w:rsidRDefault="3E86A933" w:rsidP="00BA0D5B">
      <w:pPr>
        <w:pStyle w:val="11-Text"/>
      </w:pPr>
      <w:r>
        <w:t>Pavel Prouza</w:t>
      </w:r>
      <w:r w:rsidR="00BA0D5B" w:rsidRPr="006C3975">
        <w:t xml:space="preserve">, </w:t>
      </w:r>
      <w:r w:rsidR="5C9C956D">
        <w:t>Leiter des Geschäftsbereiches User Experience (UX)</w:t>
      </w:r>
      <w:r w:rsidR="00BA0D5B">
        <w:t xml:space="preserve"> </w:t>
      </w:r>
      <w:r w:rsidR="18602489">
        <w:t>bei</w:t>
      </w:r>
      <w:r w:rsidR="00BA0D5B">
        <w:t xml:space="preserve"> </w:t>
      </w:r>
      <w:r w:rsidR="00BA0D5B" w:rsidRPr="006C3975">
        <w:t xml:space="preserve">AUMOVIO: „Die Kombination aus hochpräziser, automatisierter Applikation und gezielter </w:t>
      </w:r>
      <w:r w:rsidR="00BA0D5B">
        <w:t>Abl</w:t>
      </w:r>
      <w:r w:rsidR="00BA0D5B" w:rsidRPr="006C3975">
        <w:t>ösbarkeit erweitert unseren Fertigungs- und Qualitätsprozess um einen wichtigen Baustein. Sie stärkt die Prozessstabilität unserer Serienfertigung, reduziert Materialverluste und unterstützt zugleich einen ressourceneffizienten Umgang mit hochwertigen Komponenten. Für den Endkunden ergibt sich darüber hinaus sogar die Möglichkeit, dass bei künftigen Reparaturmaßnahmen nur betroffene Einzelkomponenten kostenschonend getauscht werden müssen.“</w:t>
      </w:r>
    </w:p>
    <w:p w14:paraId="6D6C39AE" w14:textId="77777777" w:rsidR="00BA0D5B" w:rsidRPr="006C3975" w:rsidRDefault="00BA0D5B" w:rsidP="00E36E4B">
      <w:pPr>
        <w:pStyle w:val="11-Text"/>
      </w:pPr>
    </w:p>
    <w:p w14:paraId="0865968F" w14:textId="77777777" w:rsidR="00E36E4B" w:rsidRPr="006C3975" w:rsidRDefault="00E36E4B" w:rsidP="00E36E4B">
      <w:pPr>
        <w:pStyle w:val="11-Text"/>
      </w:pPr>
      <w:r w:rsidRPr="006C3975">
        <w:t xml:space="preserve">„Diese Partnerschaft zeigt, wie innovative Materialtechnologie die Mobilität von morgen unterstützt. Gemeinsam mit AUMOVIO bieten wir automatisierte Klebeverbindungen an, die nicht nur dauerhaft halten, sondern auch gezielt wieder gelöst werden können – </w:t>
      </w:r>
      <w:r>
        <w:t>um</w:t>
      </w:r>
      <w:r w:rsidRPr="006C3975">
        <w:t xml:space="preserve"> effiziente Fertigung, längere Produktlebenszyklen und </w:t>
      </w:r>
      <w:r>
        <w:t>kreislauffähige Produktkonzepte zu ermöglichen</w:t>
      </w:r>
      <w:r w:rsidRPr="006C3975">
        <w:t xml:space="preserve">. So unterstützen wir unsere Kunden dabei, ihre </w:t>
      </w:r>
      <w:r w:rsidRPr="00BF05D5">
        <w:t>Nachhaltigkeitsziele</w:t>
      </w:r>
      <w:r w:rsidRPr="006C3975">
        <w:t xml:space="preserve"> </w:t>
      </w:r>
      <w:r w:rsidRPr="7D2C38B9">
        <w:t>in</w:t>
      </w:r>
      <w:r w:rsidRPr="006C3975">
        <w:t xml:space="preserve"> konkrete Produktlösungen zu übersetzen“, sagt David Caro, Head </w:t>
      </w:r>
      <w:proofErr w:type="spellStart"/>
      <w:r w:rsidRPr="006C3975">
        <w:t>of</w:t>
      </w:r>
      <w:proofErr w:type="spellEnd"/>
      <w:r w:rsidRPr="006C3975">
        <w:t xml:space="preserve"> Automotive bei tesa.</w:t>
      </w:r>
    </w:p>
    <w:p w14:paraId="6F02B016" w14:textId="77777777" w:rsidR="00E36E4B" w:rsidRPr="00B74AAF" w:rsidRDefault="00E36E4B" w:rsidP="00034D00">
      <w:pPr>
        <w:pStyle w:val="03-Subhead"/>
      </w:pPr>
      <w:r w:rsidRPr="00100A50">
        <w:lastRenderedPageBreak/>
        <w:t>Nachhaltige</w:t>
      </w:r>
      <w:r>
        <w:t>re</w:t>
      </w:r>
      <w:r w:rsidRPr="00100A50">
        <w:t xml:space="preserve"> Displaylösung: Fest verbunden und trotzdem trennbar</w:t>
      </w:r>
    </w:p>
    <w:p w14:paraId="4C85A7AD" w14:textId="4C792B34" w:rsidR="00E36E4B" w:rsidRPr="006C3975" w:rsidRDefault="00E36E4B" w:rsidP="00E36E4B">
      <w:pPr>
        <w:pStyle w:val="11-Text"/>
      </w:pPr>
      <w:r w:rsidRPr="00F7144B">
        <w:t xml:space="preserve">Das neue System ist ein bedeutender Schritt in Richtung Zukunft, denn es verbindet die bewährten Vorteile viskoelastischer Klebeverbindungen mit Eigenschaften, die die Kreislauffähigkeit unterstützen: </w:t>
      </w:r>
      <w:r w:rsidRPr="006C3975">
        <w:t>Die Verbindung benötigt keine Aushärtezeiten</w:t>
      </w:r>
      <w:r>
        <w:t xml:space="preserve"> und</w:t>
      </w:r>
      <w:r w:rsidRPr="006C3975">
        <w:t xml:space="preserve"> kompensiert zuverlässig Materialausdehnungen über den gesamten im Automotive Umfeld üblichen Temperaturbereich</w:t>
      </w:r>
      <w:r>
        <w:t>. Dank</w:t>
      </w:r>
      <w:r w:rsidRPr="006C3975">
        <w:t xml:space="preserve"> vollautomatisierbarer Applikation </w:t>
      </w:r>
      <w:r>
        <w:t xml:space="preserve">lässt sie sich </w:t>
      </w:r>
      <w:r w:rsidRPr="006C3975">
        <w:t>nahtlos in bestehende Fertigungslinien integrier</w:t>
      </w:r>
      <w:r>
        <w:t>en</w:t>
      </w:r>
      <w:r w:rsidRPr="006C3975">
        <w:t xml:space="preserve">. </w:t>
      </w:r>
      <w:r>
        <w:t>Mit einer</w:t>
      </w:r>
      <w:r w:rsidRPr="006C3975">
        <w:t xml:space="preserve"> Streifenbreite von lediglich 2 mm</w:t>
      </w:r>
      <w:r>
        <w:t xml:space="preserve"> ermöglicht sie besonders</w:t>
      </w:r>
      <w:r w:rsidRPr="006C3975">
        <w:t xml:space="preserve"> schmale Displayränder, wie man sie von Smartphones kennt. </w:t>
      </w:r>
    </w:p>
    <w:p w14:paraId="3E7E8132" w14:textId="66379F32" w:rsidR="00E36E4B" w:rsidRPr="006C3975" w:rsidRDefault="00E36E4B" w:rsidP="00E36E4B">
      <w:pPr>
        <w:pStyle w:val="11-Text"/>
      </w:pPr>
      <w:r>
        <w:t xml:space="preserve">Zugleich bleibt die Verbindung kontrolliert lösbar: </w:t>
      </w:r>
      <w:r w:rsidRPr="006C3975">
        <w:t>Displaybaugruppen</w:t>
      </w:r>
      <w:r>
        <w:t xml:space="preserve"> können</w:t>
      </w:r>
      <w:r w:rsidRPr="006C3975">
        <w:t xml:space="preserve"> im Produktionsprozess oder im Servicefall selektiv ausgetauscht und nachbearbeitet werden</w:t>
      </w:r>
      <w:r>
        <w:t>,</w:t>
      </w:r>
      <w:r w:rsidRPr="006C3975">
        <w:t xml:space="preserve"> ohne das komplette Displaymodul ersetzen zu müssen. </w:t>
      </w:r>
    </w:p>
    <w:p w14:paraId="2E4A5F6E" w14:textId="2EB15C7C" w:rsidR="00E36E4B" w:rsidRPr="00034D00" w:rsidRDefault="00E36E4B" w:rsidP="00E36E4B">
      <w:pPr>
        <w:pStyle w:val="11-Text"/>
      </w:pPr>
      <w:r w:rsidRPr="006C3975">
        <w:t>AUMOVIO</w:t>
      </w:r>
      <w:r w:rsidR="00BA0D5B" w:rsidRPr="00BA0D5B">
        <w:t xml:space="preserve"> </w:t>
      </w:r>
      <w:r w:rsidR="00BA0D5B">
        <w:t xml:space="preserve">und </w:t>
      </w:r>
      <w:r w:rsidR="00BA0D5B" w:rsidRPr="006C3975">
        <w:t>tesa</w:t>
      </w:r>
      <w:r w:rsidRPr="006C3975">
        <w:t xml:space="preserve"> setzen dabei </w:t>
      </w:r>
      <w:r>
        <w:t>Klebebänder</w:t>
      </w:r>
      <w:r w:rsidRPr="006C3975">
        <w:t xml:space="preserve"> mit </w:t>
      </w:r>
      <w:proofErr w:type="spellStart"/>
      <w:r w:rsidRPr="006C3975">
        <w:t>Debonding</w:t>
      </w:r>
      <w:proofErr w:type="spellEnd"/>
      <w:r w:rsidRPr="006C3975">
        <w:t xml:space="preserve"> on Demand Technologie ein, die eine gezielte und einfache Trennung der Klebeverbindung ermöglicht.</w:t>
      </w:r>
    </w:p>
    <w:p w14:paraId="763BCE02" w14:textId="77777777" w:rsidR="00E36E4B" w:rsidRPr="006C3975" w:rsidRDefault="00E36E4B" w:rsidP="00E36E4B">
      <w:pPr>
        <w:pStyle w:val="11-Text"/>
      </w:pPr>
      <w:r w:rsidRPr="006C3975">
        <w:t xml:space="preserve">Das erleichtert den gezielten Austausch einzelner Displayeinheiten während des Produktlebenszyklus, sowie das Recycling am Ende der Fahrzeuglebensdauer. </w:t>
      </w:r>
      <w:r w:rsidRPr="00822B19">
        <w:t>AUMOVIO steht bereits mit Automobilherstellern in Gesprächen über die Umsetzung von Recycling- und Reparaturprogrammen für ausgewählte Komponenten</w:t>
      </w:r>
      <w:r w:rsidRPr="006C3975">
        <w:t>.</w:t>
      </w:r>
      <w:r w:rsidRPr="006C3975">
        <w:rPr>
          <w:rFonts w:eastAsia="Times New Roman" w:cs="Segoe UI"/>
          <w:sz w:val="21"/>
          <w:szCs w:val="21"/>
        </w:rPr>
        <w:t xml:space="preserve"> </w:t>
      </w:r>
      <w:r w:rsidRPr="006C3975">
        <w:t xml:space="preserve">Die Lösung ermöglicht Kreislaufwirtschaft und leistet damit einen konkreten Beitrag zu AUMOVIOs </w:t>
      </w:r>
      <w:r w:rsidRPr="5026DC1D">
        <w:t>Nachhaltigkeitsstrategie</w:t>
      </w:r>
      <w:r w:rsidRPr="006C3975">
        <w:t>, durch innovative Mobilitätslösungen langfristigen wirtschaftlichen, sozialen und ökologischen Mehrwert zu schaffen.</w:t>
      </w:r>
    </w:p>
    <w:p w14:paraId="6F5B14C4" w14:textId="6A562FAD" w:rsidR="00E36E4B" w:rsidRPr="006C3975" w:rsidRDefault="00E36E4B" w:rsidP="00E36E4B">
      <w:pPr>
        <w:pStyle w:val="11-Text"/>
      </w:pPr>
      <w:r w:rsidRPr="006C3975">
        <w:t>Mit dem offiziellen Start der Partnerschaft bereiten AUMOVIO</w:t>
      </w:r>
      <w:r w:rsidR="00BA0D5B">
        <w:t xml:space="preserve"> und </w:t>
      </w:r>
      <w:r w:rsidR="00BA0D5B" w:rsidRPr="006C3975">
        <w:t>tesa</w:t>
      </w:r>
      <w:r w:rsidRPr="006C3975">
        <w:t xml:space="preserve"> nun die Serienintegration dieser neuen Lösung für das zweite Quartal 2026 vor.</w:t>
      </w:r>
    </w:p>
    <w:p w14:paraId="180F59A9" w14:textId="19C20D80" w:rsidR="00034D00" w:rsidRDefault="00034D00">
      <w:pPr>
        <w:keepLines w:val="0"/>
        <w:spacing w:after="160" w:line="259" w:lineRule="auto"/>
        <w:rPr>
          <w:rFonts w:asciiTheme="majorHAnsi" w:eastAsia="Calibri" w:hAnsiTheme="majorHAnsi" w:cs="Times New Roman"/>
          <w:sz w:val="20"/>
          <w:szCs w:val="20"/>
        </w:rPr>
      </w:pPr>
      <w:r>
        <w:br w:type="page"/>
      </w:r>
    </w:p>
    <w:p w14:paraId="691E7EB7" w14:textId="2C0D224C" w:rsidR="00517408" w:rsidRPr="0074171C" w:rsidRDefault="00464524" w:rsidP="004D643B">
      <w:pPr>
        <w:pStyle w:val="08-SubheadContact"/>
      </w:pPr>
      <w:r>
        <w:lastRenderedPageBreak/>
        <w:t>Pressekontakt</w:t>
      </w:r>
      <w:r w:rsidR="00034D00">
        <w:t xml:space="preserve"> AUMOVIO</w:t>
      </w:r>
    </w:p>
    <w:p w14:paraId="16FA1A11" w14:textId="77777777" w:rsidR="00BE0004" w:rsidRPr="0074171C" w:rsidRDefault="00BE0004" w:rsidP="00BE0004"/>
    <w:p w14:paraId="06457BB7" w14:textId="5D1604F0" w:rsidR="00517408" w:rsidRDefault="00517408" w:rsidP="00D952E1">
      <w:pPr>
        <w:pStyle w:val="09-Contact-Line"/>
      </w:pPr>
      <w:r>
        <w:t>Matthias Krempl</w:t>
      </w:r>
      <w:r>
        <w:br/>
        <w:t>Sprecher User Experience</w:t>
      </w:r>
      <w:r>
        <w:br/>
        <w:t>AUMOVIO SE</w:t>
      </w:r>
      <w:r>
        <w:br/>
        <w:t>Telefon: +49 941 790 94648</w:t>
      </w:r>
      <w:r>
        <w:br/>
        <w:t xml:space="preserve">E-Mail: </w:t>
      </w:r>
      <w:hyperlink r:id="rId7" w:history="1">
        <w:r w:rsidR="00304CC5" w:rsidRPr="00071048">
          <w:rPr>
            <w:rStyle w:val="Hyperlink"/>
          </w:rPr>
          <w:t>matthias.krempl@aumovio.com</w:t>
        </w:r>
      </w:hyperlink>
    </w:p>
    <w:p w14:paraId="7874184C" w14:textId="77777777" w:rsidR="00304CC5" w:rsidRPr="0074171C" w:rsidRDefault="00304CC5" w:rsidP="00D952E1">
      <w:pPr>
        <w:pStyle w:val="09-Contact-Line"/>
      </w:pPr>
    </w:p>
    <w:p w14:paraId="37A99115" w14:textId="0CC057F0" w:rsidR="009E68CE" w:rsidRPr="0074171C" w:rsidRDefault="00304CC5" w:rsidP="00D952E1">
      <w:pPr>
        <w:pStyle w:val="09-Contact-Line"/>
      </w:pPr>
      <w:r w:rsidRPr="00382EB5">
        <w:rPr>
          <w:noProof/>
        </w:rPr>
        <mc:AlternateContent>
          <mc:Choice Requires="wps">
            <w:drawing>
              <wp:anchor distT="0" distB="0" distL="114300" distR="114300" simplePos="0" relativeHeight="251658240" behindDoc="0" locked="0" layoutInCell="1" allowOverlap="1" wp14:anchorId="49FA577F" wp14:editId="23FB7DA7">
                <wp:simplePos x="0" y="0"/>
                <wp:positionH relativeFrom="column">
                  <wp:posOffset>0</wp:posOffset>
                </wp:positionH>
                <wp:positionV relativeFrom="paragraph">
                  <wp:posOffset>-635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w:pict w14:anchorId="7AA56CE6">
              <v:line id="Gerade Verbindung 14"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05pt" to="382.7pt,-.05pt" w14:anchorId="00F712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v:stroke joinstyle="miter"/>
              </v:line>
            </w:pict>
          </mc:Fallback>
        </mc:AlternateContent>
      </w:r>
    </w:p>
    <w:p w14:paraId="3D6CA3AB" w14:textId="7AF376EF" w:rsidR="00464524" w:rsidRPr="0074171C" w:rsidRDefault="00464524" w:rsidP="00D952E1">
      <w:pPr>
        <w:pStyle w:val="09-Contact-Line"/>
      </w:pPr>
      <w:r>
        <w:t>Presseportal:</w:t>
      </w:r>
      <w:r>
        <w:tab/>
        <w:t>www.aumovio.com/presse</w:t>
      </w:r>
    </w:p>
    <w:p w14:paraId="0BCF995C" w14:textId="54048E7D" w:rsidR="00464524" w:rsidRPr="0074171C" w:rsidRDefault="00464524" w:rsidP="00D952E1">
      <w:pPr>
        <w:pStyle w:val="09-Contact-Line"/>
      </w:pPr>
      <w:r>
        <w:t>Mediathek:</w:t>
      </w:r>
      <w:r>
        <w:tab/>
        <w:t>www.aumovio.com/mediathek</w:t>
      </w:r>
    </w:p>
    <w:p w14:paraId="21A249C0" w14:textId="41612BDE" w:rsidR="008E5C7F" w:rsidRDefault="00B63BB5" w:rsidP="00D952E1">
      <w:pPr>
        <w:pStyle w:val="09-Contact-Line"/>
      </w:pPr>
      <w:r>
        <w:t>LinkedIn:</w:t>
      </w:r>
      <w:r>
        <w:tab/>
      </w:r>
      <w:r>
        <w:tab/>
      </w:r>
      <w:hyperlink r:id="rId8" w:history="1">
        <w:r w:rsidR="00304CC5" w:rsidRPr="00071048">
          <w:rPr>
            <w:rStyle w:val="Hyperlink"/>
          </w:rPr>
          <w:t>www.linkedin.com/company/aumovio</w:t>
        </w:r>
      </w:hyperlink>
    </w:p>
    <w:p w14:paraId="4BB45176" w14:textId="77777777" w:rsidR="00304CC5" w:rsidRDefault="00304CC5" w:rsidP="00D952E1">
      <w:pPr>
        <w:pStyle w:val="09-Contact-Line"/>
      </w:pPr>
    </w:p>
    <w:p w14:paraId="7BAA829E" w14:textId="5EC5226B" w:rsidR="00304CC5" w:rsidRPr="0074171C" w:rsidRDefault="00304CC5" w:rsidP="00D952E1">
      <w:pPr>
        <w:pStyle w:val="09-Contact-Line"/>
      </w:pPr>
      <w:r w:rsidRPr="00382EB5">
        <w:rPr>
          <w:noProof/>
        </w:rPr>
        <mc:AlternateContent>
          <mc:Choice Requires="wps">
            <w:drawing>
              <wp:anchor distT="0" distB="0" distL="114300" distR="114300" simplePos="0" relativeHeight="251658241" behindDoc="0" locked="0" layoutInCell="1" allowOverlap="1" wp14:anchorId="4BC65AFB" wp14:editId="139D2F8B">
                <wp:simplePos x="0" y="0"/>
                <wp:positionH relativeFrom="column">
                  <wp:posOffset>0</wp:posOffset>
                </wp:positionH>
                <wp:positionV relativeFrom="paragraph">
                  <wp:posOffset>-635</wp:posOffset>
                </wp:positionV>
                <wp:extent cx="4860000" cy="0"/>
                <wp:effectExtent l="0" t="0" r="17145" b="12700"/>
                <wp:wrapNone/>
                <wp:docPr id="988631805"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w:pict w14:anchorId="21129CB6">
              <v:line id="Gerade Verbindung 14"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05pt" to="382.7pt,-.05pt" w14:anchorId="0A0E6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v:stroke joinstyle="miter"/>
              </v:line>
            </w:pict>
          </mc:Fallback>
        </mc:AlternateContent>
      </w:r>
    </w:p>
    <w:p w14:paraId="60B170DF" w14:textId="77777777" w:rsidR="00DD7D1E" w:rsidRPr="00DD7D1E" w:rsidRDefault="00DD7D1E" w:rsidP="00DD7D1E">
      <w:pPr>
        <w:pStyle w:val="11-Text"/>
        <w:rPr>
          <w:i/>
          <w:iCs/>
          <w:sz w:val="14"/>
          <w:szCs w:val="14"/>
        </w:rPr>
      </w:pPr>
      <w:r w:rsidRPr="00DD7D1E">
        <w:rPr>
          <w:i/>
          <w:iCs/>
          <w:sz w:val="14"/>
          <w:szCs w:val="14"/>
        </w:rPr>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60D3123D" w14:textId="77777777" w:rsidR="00034D00" w:rsidRDefault="00034D00" w:rsidP="00034D00">
      <w:pPr>
        <w:pStyle w:val="11-Text"/>
        <w:rPr>
          <w:rFonts w:asciiTheme="minorHAnsi" w:hAnsiTheme="minorHAnsi"/>
          <w:b/>
          <w:sz w:val="18"/>
          <w:szCs w:val="24"/>
        </w:rPr>
      </w:pPr>
    </w:p>
    <w:p w14:paraId="0B4C2111" w14:textId="0D1B0673" w:rsidR="00034D00" w:rsidRPr="00A8777F" w:rsidRDefault="00034D00" w:rsidP="00034D00">
      <w:pPr>
        <w:pStyle w:val="11-Text"/>
        <w:rPr>
          <w:rFonts w:asciiTheme="minorHAnsi" w:hAnsiTheme="minorHAnsi"/>
          <w:b/>
          <w:sz w:val="18"/>
          <w:szCs w:val="24"/>
          <w:lang w:val="en-US"/>
        </w:rPr>
      </w:pPr>
      <w:proofErr w:type="spellStart"/>
      <w:r w:rsidRPr="00A8777F">
        <w:rPr>
          <w:rFonts w:asciiTheme="minorHAnsi" w:hAnsiTheme="minorHAnsi"/>
          <w:b/>
          <w:sz w:val="18"/>
          <w:szCs w:val="24"/>
          <w:lang w:val="en-US"/>
        </w:rPr>
        <w:t>Pressekontakt</w:t>
      </w:r>
      <w:proofErr w:type="spellEnd"/>
      <w:r w:rsidRPr="00A8777F">
        <w:rPr>
          <w:rFonts w:asciiTheme="minorHAnsi" w:hAnsiTheme="minorHAnsi"/>
          <w:b/>
          <w:sz w:val="18"/>
          <w:szCs w:val="24"/>
          <w:lang w:val="en-US"/>
        </w:rPr>
        <w:t xml:space="preserve"> tesa SE</w:t>
      </w:r>
    </w:p>
    <w:p w14:paraId="029D3D8E" w14:textId="77777777" w:rsidR="00034D00" w:rsidRPr="00A8777F" w:rsidRDefault="00034D00" w:rsidP="00034D00">
      <w:pPr>
        <w:pStyle w:val="09-Contact-Line"/>
        <w:rPr>
          <w:lang w:val="en-US"/>
        </w:rPr>
      </w:pPr>
      <w:r w:rsidRPr="00A8777F">
        <w:rPr>
          <w:lang w:val="en-US"/>
        </w:rPr>
        <w:t>Falk Sluga</w:t>
      </w:r>
    </w:p>
    <w:p w14:paraId="654F22C9" w14:textId="77777777" w:rsidR="00034D00" w:rsidRPr="00A8777F" w:rsidRDefault="00034D00" w:rsidP="00034D00">
      <w:pPr>
        <w:pStyle w:val="09-Contact-Line"/>
        <w:rPr>
          <w:lang w:val="en-US"/>
        </w:rPr>
      </w:pPr>
      <w:r w:rsidRPr="00A8777F">
        <w:rPr>
          <w:lang w:val="en-US"/>
        </w:rPr>
        <w:t>Senior Manager Corporate Communications</w:t>
      </w:r>
    </w:p>
    <w:p w14:paraId="27F66DB0" w14:textId="77777777" w:rsidR="00034D00" w:rsidRPr="00A8777F" w:rsidRDefault="00034D00" w:rsidP="00034D00">
      <w:pPr>
        <w:pStyle w:val="09-Contact-Line"/>
        <w:rPr>
          <w:lang w:val="en-US"/>
        </w:rPr>
      </w:pPr>
      <w:r w:rsidRPr="00A8777F">
        <w:rPr>
          <w:lang w:val="en-US"/>
        </w:rPr>
        <w:t>tesa SE</w:t>
      </w:r>
    </w:p>
    <w:p w14:paraId="33DABC4D" w14:textId="77777777" w:rsidR="00034D00" w:rsidRPr="00A8777F" w:rsidRDefault="00034D00" w:rsidP="00034D00">
      <w:pPr>
        <w:pStyle w:val="09-Contact-Line"/>
        <w:rPr>
          <w:lang w:val="en-US"/>
        </w:rPr>
      </w:pPr>
      <w:r w:rsidRPr="00A8777F">
        <w:rPr>
          <w:lang w:val="en-US"/>
        </w:rPr>
        <w:t>Phone: +49 40 88899 4318</w:t>
      </w:r>
    </w:p>
    <w:p w14:paraId="697694C3" w14:textId="39243F4E" w:rsidR="00034D00" w:rsidRPr="00A8777F" w:rsidRDefault="00034D00" w:rsidP="00034D00">
      <w:pPr>
        <w:pStyle w:val="09-Contact-Line"/>
        <w:rPr>
          <w:lang w:val="en-US"/>
        </w:rPr>
      </w:pPr>
      <w:r w:rsidRPr="00A8777F">
        <w:rPr>
          <w:lang w:val="en-US"/>
        </w:rPr>
        <w:t xml:space="preserve">E-Mail: </w:t>
      </w:r>
      <w:r w:rsidR="00FC0BCE" w:rsidRPr="00FC0BCE">
        <w:rPr>
          <w:lang w:val="en-US"/>
        </w:rPr>
        <w:t>falk.sluga@tesa.com</w:t>
      </w:r>
    </w:p>
    <w:p w14:paraId="0535DEED" w14:textId="77777777" w:rsidR="00034D00" w:rsidRPr="00034D00" w:rsidRDefault="00034D00" w:rsidP="00034D00">
      <w:pPr>
        <w:pStyle w:val="09-Contact-Line"/>
      </w:pPr>
      <w:r w:rsidRPr="00034D00">
        <w:t>www.tesa.com</w:t>
      </w:r>
    </w:p>
    <w:p w14:paraId="7EB5D4A7" w14:textId="77777777" w:rsidR="00034D00" w:rsidRPr="00100A50" w:rsidRDefault="00034D00" w:rsidP="00034D00">
      <w:pPr>
        <w:pStyle w:val="04-Boilerplate"/>
        <w:rPr>
          <w:rFonts w:ascii="Arial" w:hAnsi="Arial" w:cs="Arial"/>
          <w:sz w:val="16"/>
          <w:szCs w:val="16"/>
        </w:rPr>
      </w:pPr>
    </w:p>
    <w:p w14:paraId="20AC1177" w14:textId="77777777" w:rsidR="00034D00" w:rsidRPr="00034D00" w:rsidRDefault="00034D00" w:rsidP="00034D00">
      <w:pPr>
        <w:pStyle w:val="04-Boilerplate"/>
      </w:pPr>
      <w:r w:rsidRPr="00034D00">
        <w:t xml:space="preserve">tesa entwickelt als multinationales Unternehmen seit 125 Jahren innovative Klebebänder und selbstklebende Produktlösungen für Industrie, Gewerbekunden und Endverbraucher. Es sind bereits mehr als 7.000 Klebelösungen, die die Arbeit, Produkte oder das Leben der Kunden verbessern helfen. Nachhaltigkeit und energieschonende Verfahren stehen dabei heute im Fokus. tesa investiert in die Entwicklung umweltfreundlicher Produkte und lösungsmittelfreie Produktionsverfahren ebenso wie in die Nutzung erneuerbarer Energieträger an seinen Standorten. tesa ist in über 100 Ländern aktiv und betreibt Werke in Deutschland, Italien, China, den USA und Vietnam. Rund drei Viertel des Umsatzes der tesa Gruppe (2025: 1.7 Mrd. Euro) entfallen auf Anwendungen für die Industrie. tesa entwickelt gemeinsam mit seinen internationalen Kunden maßgeschneiderten Innovationen auf Produkt- und Prozessebene. </w:t>
      </w:r>
    </w:p>
    <w:p w14:paraId="4E8F46FD" w14:textId="359643AA" w:rsidR="00034D00" w:rsidRDefault="00034D00">
      <w:pPr>
        <w:keepLines w:val="0"/>
        <w:spacing w:after="160" w:line="259" w:lineRule="auto"/>
        <w:rPr>
          <w:rFonts w:asciiTheme="majorHAnsi" w:eastAsia="Calibri" w:hAnsiTheme="majorHAnsi" w:cs="Times New Roman"/>
          <w:sz w:val="14"/>
          <w:szCs w:val="14"/>
        </w:rPr>
      </w:pPr>
      <w:r>
        <w:rPr>
          <w:sz w:val="14"/>
          <w:szCs w:val="14"/>
        </w:rPr>
        <w:br w:type="page"/>
      </w:r>
    </w:p>
    <w:p w14:paraId="69EAC175" w14:textId="77777777" w:rsidR="005C2490" w:rsidRPr="00065FC1" w:rsidRDefault="005C2490" w:rsidP="005C2490">
      <w:pPr>
        <w:pStyle w:val="11-Text"/>
      </w:pPr>
      <w:r>
        <w:rPr>
          <w:b/>
          <w:bCs/>
        </w:rPr>
        <w:lastRenderedPageBreak/>
        <w:t>Bilder und Bildunterschriften</w:t>
      </w:r>
    </w:p>
    <w:tbl>
      <w:tblPr>
        <w:tblpPr w:leftFromText="141" w:rightFromText="141" w:vertAnchor="text" w:tblpY="1"/>
        <w:tblOverlap w:val="never"/>
        <w:tblW w:w="9639" w:type="dxa"/>
        <w:tblBorders>
          <w:bottom w:val="single" w:sz="4" w:space="0" w:color="auto"/>
        </w:tblBorders>
        <w:tblCellMar>
          <w:left w:w="0" w:type="dxa"/>
          <w:right w:w="0" w:type="dxa"/>
        </w:tblCellMar>
        <w:tblLook w:val="04A0" w:firstRow="1" w:lastRow="0" w:firstColumn="1" w:lastColumn="0" w:noHBand="0" w:noVBand="1"/>
      </w:tblPr>
      <w:tblGrid>
        <w:gridCol w:w="3846"/>
        <w:gridCol w:w="5793"/>
      </w:tblGrid>
      <w:tr w:rsidR="005C2490" w:rsidRPr="00BE0004" w14:paraId="029A30B2" w14:textId="77777777" w:rsidTr="008E31B2">
        <w:trPr>
          <w:trHeight w:val="1575"/>
        </w:trPr>
        <w:tc>
          <w:tcPr>
            <w:tcW w:w="3846" w:type="dxa"/>
            <w:tcBorders>
              <w:bottom w:val="nil"/>
            </w:tcBorders>
            <w:hideMark/>
          </w:tcPr>
          <w:p w14:paraId="6F8D84AD" w14:textId="13B21BA2" w:rsidR="008E31B2" w:rsidRDefault="005C2490" w:rsidP="00EB7111">
            <w:pPr>
              <w:pStyle w:val="11-Text"/>
            </w:pPr>
            <w:r>
              <w:rPr>
                <w:noProof/>
              </w:rPr>
              <w:drawing>
                <wp:inline distT="0" distB="0" distL="0" distR="0" wp14:anchorId="25C329C6" wp14:editId="1FF312F5">
                  <wp:extent cx="1977390" cy="1112281"/>
                  <wp:effectExtent l="0" t="0" r="3810" b="0"/>
                  <wp:docPr id="159965318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653189" name="Grafik 2"/>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977390" cy="1112281"/>
                          </a:xfrm>
                          <a:prstGeom prst="rect">
                            <a:avLst/>
                          </a:prstGeom>
                          <a:noFill/>
                          <a:ln>
                            <a:noFill/>
                          </a:ln>
                        </pic:spPr>
                      </pic:pic>
                    </a:graphicData>
                  </a:graphic>
                </wp:inline>
              </w:drawing>
            </w:r>
            <w:proofErr w:type="spellStart"/>
            <w:r w:rsidRPr="00064ACA">
              <w:t>AUMOVIO_PP</w:t>
            </w:r>
            <w:r w:rsidR="00064ACA" w:rsidRPr="00064ACA">
              <w:t>_BondDetach_Au</w:t>
            </w:r>
            <w:r w:rsidR="00064ACA">
              <w:t>tomated</w:t>
            </w:r>
            <w:proofErr w:type="spellEnd"/>
          </w:p>
          <w:p w14:paraId="6E0C9166" w14:textId="1CCA2A91" w:rsidR="00F92535" w:rsidRPr="00064ACA" w:rsidRDefault="00F92535" w:rsidP="00EB7111">
            <w:pPr>
              <w:pStyle w:val="11-Text"/>
            </w:pPr>
          </w:p>
        </w:tc>
        <w:tc>
          <w:tcPr>
            <w:tcW w:w="5793" w:type="dxa"/>
            <w:tcBorders>
              <w:bottom w:val="nil"/>
            </w:tcBorders>
            <w:hideMark/>
          </w:tcPr>
          <w:p w14:paraId="7332E578" w14:textId="07090322" w:rsidR="005C2490" w:rsidRPr="00C4797B" w:rsidRDefault="00C4797B" w:rsidP="00EB7111">
            <w:pPr>
              <w:pStyle w:val="11-Text"/>
            </w:pPr>
            <w:r w:rsidRPr="00C4797B">
              <w:t xml:space="preserve">Die </w:t>
            </w:r>
            <w:r w:rsidR="00AC76AC">
              <w:t>gemeinsam von tesa und AUMOVI</w:t>
            </w:r>
            <w:r w:rsidR="07AF8E3E">
              <w:t>O</w:t>
            </w:r>
            <w:r w:rsidR="00AC76AC">
              <w:t xml:space="preserve"> entwickelte</w:t>
            </w:r>
            <w:r w:rsidRPr="00C4797B">
              <w:t xml:space="preserve"> Klebelösung lässt sich vollautomatisiert in bestehende Fertigungslinien integrieren.</w:t>
            </w:r>
          </w:p>
        </w:tc>
      </w:tr>
    </w:tbl>
    <w:tbl>
      <w:tblPr>
        <w:tblW w:w="9639" w:type="dxa"/>
        <w:tblBorders>
          <w:bottom w:val="single" w:sz="4" w:space="0" w:color="auto"/>
        </w:tblBorders>
        <w:tblCellMar>
          <w:left w:w="0" w:type="dxa"/>
          <w:right w:w="0" w:type="dxa"/>
        </w:tblCellMar>
        <w:tblLook w:val="04A0" w:firstRow="1" w:lastRow="0" w:firstColumn="1" w:lastColumn="0" w:noHBand="0" w:noVBand="1"/>
      </w:tblPr>
      <w:tblGrid>
        <w:gridCol w:w="3915"/>
        <w:gridCol w:w="5724"/>
      </w:tblGrid>
      <w:tr w:rsidR="005C2490" w:rsidRPr="00BE0004" w14:paraId="47265CCE" w14:textId="77777777" w:rsidTr="4C82434E">
        <w:trPr>
          <w:trHeight w:val="2887"/>
        </w:trPr>
        <w:tc>
          <w:tcPr>
            <w:tcW w:w="3915" w:type="dxa"/>
            <w:tcBorders>
              <w:bottom w:val="nil"/>
            </w:tcBorders>
            <w:hideMark/>
          </w:tcPr>
          <w:p w14:paraId="704AD921" w14:textId="20B04447" w:rsidR="005C2490" w:rsidRPr="00AF1895" w:rsidRDefault="005C2490" w:rsidP="00EB7111">
            <w:pPr>
              <w:pStyle w:val="11-Text"/>
              <w:rPr>
                <w:lang w:val="en-US"/>
              </w:rPr>
            </w:pPr>
            <w:r>
              <w:rPr>
                <w:noProof/>
              </w:rPr>
              <w:drawing>
                <wp:inline distT="0" distB="0" distL="0" distR="0" wp14:anchorId="16E73246" wp14:editId="4923BED4">
                  <wp:extent cx="1977390" cy="1243077"/>
                  <wp:effectExtent l="0" t="0" r="3810" b="0"/>
                  <wp:docPr id="45988849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88495" name="Grafik 2"/>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977390" cy="1243077"/>
                          </a:xfrm>
                          <a:prstGeom prst="rect">
                            <a:avLst/>
                          </a:prstGeom>
                          <a:noFill/>
                          <a:ln>
                            <a:noFill/>
                          </a:ln>
                        </pic:spPr>
                      </pic:pic>
                    </a:graphicData>
                  </a:graphic>
                </wp:inline>
              </w:drawing>
            </w:r>
            <w:proofErr w:type="spellStart"/>
            <w:r w:rsidRPr="007F560B">
              <w:rPr>
                <w:lang w:val="en-US"/>
              </w:rPr>
              <w:t>A</w:t>
            </w:r>
            <w:r w:rsidR="006A1D6E">
              <w:rPr>
                <w:lang w:val="en-US"/>
              </w:rPr>
              <w:t>U</w:t>
            </w:r>
            <w:r w:rsidRPr="007F560B">
              <w:rPr>
                <w:lang w:val="en-US"/>
              </w:rPr>
              <w:t>MOVIO_PP_</w:t>
            </w:r>
            <w:r w:rsidR="00BB45A9">
              <w:rPr>
                <w:lang w:val="en-US"/>
              </w:rPr>
              <w:t>BondDetach_</w:t>
            </w:r>
            <w:r w:rsidR="00D217A1">
              <w:rPr>
                <w:lang w:val="en-US"/>
              </w:rPr>
              <w:t>Remove</w:t>
            </w:r>
            <w:proofErr w:type="spellEnd"/>
          </w:p>
        </w:tc>
        <w:tc>
          <w:tcPr>
            <w:tcW w:w="5724" w:type="dxa"/>
            <w:tcBorders>
              <w:bottom w:val="nil"/>
            </w:tcBorders>
            <w:hideMark/>
          </w:tcPr>
          <w:p w14:paraId="7A9D0AEA" w14:textId="77777777" w:rsidR="00404D7B" w:rsidRPr="00404D7B" w:rsidRDefault="00404D7B" w:rsidP="00404D7B">
            <w:pPr>
              <w:pStyle w:val="11-Text"/>
            </w:pPr>
            <w:r w:rsidRPr="00404D7B">
              <w:t>Eine kontrollierte, bei Bedarf lösbare Klebeverbindung lässt Korrekturen während der Produktion und Reparaturen über den gesamten Produktlebenszyklus zu.</w:t>
            </w:r>
          </w:p>
          <w:p w14:paraId="6C1A4718" w14:textId="352C2BE7" w:rsidR="005C2490" w:rsidRPr="0074171C" w:rsidRDefault="005C2490" w:rsidP="00EB7111">
            <w:pPr>
              <w:pStyle w:val="11-Text"/>
            </w:pPr>
          </w:p>
        </w:tc>
      </w:tr>
    </w:tbl>
    <w:tbl>
      <w:tblPr>
        <w:tblpPr w:leftFromText="141" w:rightFromText="141" w:vertAnchor="text" w:tblpY="1"/>
        <w:tblOverlap w:val="never"/>
        <w:tblW w:w="9639" w:type="dxa"/>
        <w:tblBorders>
          <w:bottom w:val="single" w:sz="4" w:space="0" w:color="auto"/>
        </w:tblBorders>
        <w:tblCellMar>
          <w:left w:w="0" w:type="dxa"/>
          <w:right w:w="0" w:type="dxa"/>
        </w:tblCellMar>
        <w:tblLook w:val="04A0" w:firstRow="1" w:lastRow="0" w:firstColumn="1" w:lastColumn="0" w:noHBand="0" w:noVBand="1"/>
      </w:tblPr>
      <w:tblGrid>
        <w:gridCol w:w="3931"/>
        <w:gridCol w:w="5708"/>
      </w:tblGrid>
      <w:tr w:rsidR="006A1D6E" w:rsidRPr="00BE0004" w14:paraId="45299382" w14:textId="77777777" w:rsidTr="00ED22D3">
        <w:trPr>
          <w:trHeight w:val="1575"/>
        </w:trPr>
        <w:tc>
          <w:tcPr>
            <w:tcW w:w="3931" w:type="dxa"/>
            <w:tcBorders>
              <w:bottom w:val="nil"/>
            </w:tcBorders>
            <w:hideMark/>
          </w:tcPr>
          <w:p w14:paraId="17B27E45" w14:textId="36C7066B" w:rsidR="006A1D6E" w:rsidRPr="00064ACA" w:rsidRDefault="006A1D6E" w:rsidP="00AE25FE">
            <w:pPr>
              <w:pStyle w:val="11-Text"/>
            </w:pPr>
            <w:r>
              <w:rPr>
                <w:noProof/>
              </w:rPr>
              <w:drawing>
                <wp:inline distT="0" distB="0" distL="0" distR="0" wp14:anchorId="6AC524B0" wp14:editId="20844CAB">
                  <wp:extent cx="1990370" cy="1251144"/>
                  <wp:effectExtent l="0" t="0" r="0" b="6350"/>
                  <wp:docPr id="32764378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43783" name="Grafik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028018" cy="1274810"/>
                          </a:xfrm>
                          <a:prstGeom prst="rect">
                            <a:avLst/>
                          </a:prstGeom>
                          <a:noFill/>
                          <a:ln>
                            <a:noFill/>
                          </a:ln>
                        </pic:spPr>
                      </pic:pic>
                    </a:graphicData>
                  </a:graphic>
                </wp:inline>
              </w:drawing>
            </w:r>
            <w:proofErr w:type="spellStart"/>
            <w:r w:rsidRPr="00064ACA">
              <w:t>AUMOVIO_PP_BondDetach_</w:t>
            </w:r>
            <w:r w:rsidR="00DB181B">
              <w:t>Lifecycle</w:t>
            </w:r>
            <w:proofErr w:type="spellEnd"/>
          </w:p>
        </w:tc>
        <w:tc>
          <w:tcPr>
            <w:tcW w:w="5708" w:type="dxa"/>
            <w:tcBorders>
              <w:bottom w:val="nil"/>
            </w:tcBorders>
            <w:hideMark/>
          </w:tcPr>
          <w:p w14:paraId="35A2E4A0" w14:textId="4D6E0E80" w:rsidR="006A1D6E" w:rsidRPr="006923D4" w:rsidRDefault="00ED22D3" w:rsidP="00AE25FE">
            <w:pPr>
              <w:pStyle w:val="11-Text"/>
              <w:rPr>
                <w:highlight w:val="yellow"/>
              </w:rPr>
            </w:pPr>
            <w:r w:rsidRPr="00ED22D3">
              <w:t>Die kontrollierte Ablösung einzelner Komponenten am Ende der Produktlebenszeit erleichtert sortenreine Recyclingprozesse und unterstützt so Kreislaufwirtschaft.</w:t>
            </w:r>
          </w:p>
        </w:tc>
      </w:tr>
    </w:tbl>
    <w:p w14:paraId="6A8776F0" w14:textId="77777777" w:rsidR="005C2490" w:rsidRPr="0074171C" w:rsidRDefault="005C2490" w:rsidP="0066558F">
      <w:pPr>
        <w:pStyle w:val="11-Text"/>
        <w:rPr>
          <w:sz w:val="14"/>
          <w:szCs w:val="14"/>
        </w:rPr>
      </w:pPr>
    </w:p>
    <w:sectPr w:rsidR="005C2490" w:rsidRPr="0074171C" w:rsidSect="005D1F24">
      <w:headerReference w:type="default" r:id="rId12"/>
      <w:footerReference w:type="even" r:id="rId13"/>
      <w:footerReference w:type="default" r:id="rId14"/>
      <w:footerReference w:type="first" r:id="rId15"/>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9BCAC" w14:textId="77777777" w:rsidR="0059616D" w:rsidRPr="00BB4BBB" w:rsidRDefault="0059616D" w:rsidP="00253BC9">
      <w:pPr>
        <w:rPr>
          <w:rFonts w:asciiTheme="majorHAnsi" w:hAnsiTheme="majorHAnsi"/>
        </w:rPr>
      </w:pPr>
      <w:r>
        <w:separator/>
      </w:r>
    </w:p>
  </w:endnote>
  <w:endnote w:type="continuationSeparator" w:id="0">
    <w:p w14:paraId="1C9B34C6" w14:textId="77777777" w:rsidR="0059616D" w:rsidRPr="00BB4BBB" w:rsidRDefault="0059616D" w:rsidP="00253BC9">
      <w:pPr>
        <w:rPr>
          <w:rFonts w:asciiTheme="majorHAnsi" w:hAnsiTheme="majorHAnsi"/>
        </w:rPr>
      </w:pPr>
      <w:r>
        <w:continuationSeparator/>
      </w:r>
    </w:p>
  </w:endnote>
  <w:endnote w:type="continuationNotice" w:id="1">
    <w:p w14:paraId="1D8C9F6B" w14:textId="77777777" w:rsidR="0059616D" w:rsidRPr="00BB4BBB" w:rsidRDefault="0059616D"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9DFAE905-6BB7-4BD0-8A02-D40521C5F4AB}"/>
    <w:embedBold r:id="rId2" w:fontKey="{F3D0514D-4983-46C7-BF4D-DE494034906E}"/>
    <w:embedItalic r:id="rId3" w:fontKey="{BDD1D3C7-388F-4667-8065-22E6B98CAB0B}"/>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B29E538A-5882-4E00-855D-BD02A48DEAAB}"/>
  </w:font>
  <w:font w:name="Calibri">
    <w:panose1 w:val="020F0502020204030204"/>
    <w:charset w:val="00"/>
    <w:family w:val="swiss"/>
    <w:pitch w:val="variable"/>
    <w:sig w:usb0="E4002EFF" w:usb1="C200247B" w:usb2="00000009" w:usb3="00000000" w:csb0="000001FF" w:csb1="00000000"/>
    <w:embedRegular r:id="rId5" w:fontKey="{C1036EE2-208A-4143-B83D-A4D69E86743F}"/>
    <w:embedBold r:id="rId6" w:fontKey="{46CF1A51-45AD-4B1E-BEA2-111E1976FFD4}"/>
    <w:embedItalic r:id="rId7" w:fontKey="{F2D77380-74ED-4775-B418-FA8FA0FFB0E2}"/>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8" w:fontKey="{43247235-98ED-46A6-A0B5-363B39C8922F}"/>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5B0B6" w14:textId="557ABAEB" w:rsidR="00FE7813" w:rsidRDefault="00CB6AC8">
    <w:pPr>
      <w:pStyle w:val="Fuzeile"/>
    </w:pPr>
    <w:r>
      <mc:AlternateContent>
        <mc:Choice Requires="wps">
          <w:drawing>
            <wp:anchor distT="0" distB="0" distL="0" distR="0" simplePos="0" relativeHeight="251658243" behindDoc="0" locked="0" layoutInCell="1" allowOverlap="1" wp14:anchorId="60619E7D" wp14:editId="1F253EE5">
              <wp:simplePos x="635" y="635"/>
              <wp:positionH relativeFrom="page">
                <wp:align>center</wp:align>
              </wp:positionH>
              <wp:positionV relativeFrom="page">
                <wp:align>bottom</wp:align>
              </wp:positionV>
              <wp:extent cx="361950" cy="314325"/>
              <wp:effectExtent l="0" t="0" r="0" b="0"/>
              <wp:wrapNone/>
              <wp:docPr id="1661560447"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3D51DEE2" w14:textId="08E0478A" w:rsidR="00CB6AC8" w:rsidRPr="00CB6AC8" w:rsidRDefault="00CB6AC8" w:rsidP="00CB6AC8">
                          <w:pPr>
                            <w:rPr>
                              <w:rFonts w:ascii="Aptos" w:eastAsia="Aptos" w:hAnsi="Aptos" w:cs="Aptos"/>
                              <w:noProof/>
                              <w:color w:val="000000"/>
                              <w:sz w:val="16"/>
                              <w:szCs w:val="16"/>
                            </w:rPr>
                          </w:pPr>
                          <w:r>
                            <w:rPr>
                              <w:rFonts w:ascii="Aptos" w:eastAsia="Aptos" w:hAnsi="Aptos" w:cs="Aptos"/>
                              <w:color w:val="000000"/>
                              <w:sz w:val="16"/>
                              <w:szCs w:val="16"/>
                            </w:rPr>
                            <w:t>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619E7D"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3D51DEE2" w14:textId="08E0478A" w:rsidR="00CB6AC8" w:rsidRPr="00CB6AC8" w:rsidRDefault="00CB6AC8" w:rsidP="00CB6AC8">
                    <w:pPr>
                      <w:rPr>
                        <w:rFonts w:ascii="Aptos" w:eastAsia="Aptos" w:hAnsi="Aptos" w:cs="Aptos"/>
                        <w:noProof/>
                        <w:color w:val="000000"/>
                        <w:sz w:val="16"/>
                        <w:szCs w:val="16"/>
                      </w:rPr>
                    </w:pPr>
                    <w:r>
                      <w:rPr>
                        <w:rFonts w:ascii="Aptos" w:eastAsia="Aptos" w:hAnsi="Aptos" w:cs="Aptos"/>
                        <w:color w:val="000000"/>
                        <w:sz w:val="16"/>
                        <w:szCs w:val="16"/>
                      </w:rPr>
                      <w:t>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2031" w14:textId="5B844E5F" w:rsidR="0041636A" w:rsidRPr="00BB4BBB" w:rsidRDefault="0041636A" w:rsidP="0041636A">
    <w:pPr>
      <w:jc w:val="right"/>
      <w:rPr>
        <w:rFonts w:asciiTheme="majorHAnsi" w:hAnsiTheme="majorHAnsi"/>
      </w:rPr>
    </w:pPr>
  </w:p>
  <w:p w14:paraId="76C6C7D2" w14:textId="77777777" w:rsidR="0041636A" w:rsidRPr="00BB4BBB" w:rsidRDefault="0041636A" w:rsidP="0041636A">
    <w:pPr>
      <w:jc w:val="right"/>
      <w:rPr>
        <w:rFonts w:asciiTheme="majorHAnsi" w:hAnsiTheme="majorHAnsi"/>
      </w:rPr>
    </w:pPr>
  </w:p>
  <w:p w14:paraId="42ECC331" w14:textId="49C4E32A" w:rsidR="0041636A" w:rsidRPr="00BB4BBB" w:rsidRDefault="004C7861" w:rsidP="0041636A">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0776A625" wp14:editId="23E6C24D">
              <wp:simplePos x="0" y="0"/>
              <wp:positionH relativeFrom="column">
                <wp:posOffset>-2859</wp:posOffset>
              </wp:positionH>
              <wp:positionV relativeFrom="paragraph">
                <wp:posOffset>27831</wp:posOffset>
              </wp:positionV>
              <wp:extent cx="2058802"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2058802" cy="370205"/>
                      </a:xfrm>
                      <a:prstGeom prst="rect">
                        <a:avLst/>
                      </a:prstGeom>
                      <a:noFill/>
                      <a:ln w="6350">
                        <a:noFill/>
                      </a:ln>
                    </wps:spPr>
                    <wps:txbx>
                      <w:txbxContent>
                        <w:p w14:paraId="10932C20" w14:textId="2061EB31" w:rsidR="0041636A" w:rsidRPr="007F560B" w:rsidRDefault="004D643B" w:rsidP="0041636A">
                          <w:pPr>
                            <w:pStyle w:val="09-Contact-Line"/>
                            <w:rPr>
                              <w:rStyle w:val="Fett"/>
                              <w:rFonts w:asciiTheme="majorHAnsi" w:hAnsiTheme="majorHAnsi"/>
                              <w:b w:val="0"/>
                              <w:bCs w:val="0"/>
                            </w:rPr>
                          </w:pPr>
                          <w:r>
                            <w:rPr>
                              <w:rStyle w:val="Fett"/>
                              <w:rFonts w:asciiTheme="majorHAnsi" w:hAnsiTheme="majorHAnsi"/>
                              <w:b w:val="0"/>
                              <w:bCs w:val="0"/>
                            </w:rPr>
                            <w:t>Ihr Kontakt:</w:t>
                          </w:r>
                        </w:p>
                        <w:p w14:paraId="43F1905E" w14:textId="0079E938" w:rsidR="0041636A" w:rsidRPr="007F560B" w:rsidRDefault="004D643B" w:rsidP="0041636A">
                          <w:pPr>
                            <w:pStyle w:val="09-Contact-Line"/>
                          </w:pPr>
                          <w:r>
                            <w:rPr>
                              <w:rFonts w:asciiTheme="majorHAnsi" w:hAnsiTheme="majorHAnsi"/>
                            </w:rPr>
                            <w:t xml:space="preserve">Matthias Krempl, Telefon: </w:t>
                          </w:r>
                          <w:r>
                            <w:t>+49 941 790 94648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76A625" id="_x0000_t202" coordsize="21600,21600" o:spt="202" path="m,l,21600r21600,l21600,xe">
              <v:stroke joinstyle="miter"/>
              <v:path gradientshapeok="t" o:connecttype="rect"/>
            </v:shapetype>
            <v:shape id="Contact" o:spid="_x0000_s1029" type="#_x0000_t202" style="position:absolute;left:0;text-align:left;margin-left:-.25pt;margin-top:2.2pt;width:162.1pt;height:29.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" filled="f" stroked="f" strokeweight=".5pt">
              <v:textbox inset="0,0,0,0">
                <w:txbxContent>
                  <w:p w14:paraId="10932C20" w14:textId="2061EB31" w:rsidR="0041636A" w:rsidRPr="007F560B" w:rsidRDefault="004D643B" w:rsidP="0041636A">
                    <w:pPr>
                      <w:pStyle w:val="09-Contact-Line"/>
                      <w:rPr>
                        <w:rStyle w:val="Fett"/>
                        <w:rFonts w:asciiTheme="majorHAnsi" w:hAnsiTheme="majorHAnsi"/>
                        <w:b w:val="0"/>
                        <w:bCs w:val="0"/>
                      </w:rPr>
                    </w:pPr>
                    <w:r>
                      <w:rPr>
                        <w:rStyle w:val="Fett"/>
                        <w:rFonts w:asciiTheme="majorHAnsi" w:hAnsiTheme="majorHAnsi"/>
                        <w:b w:val="0"/>
                        <w:bCs w:val="0"/>
                      </w:rPr>
                      <w:t>Ihr Kontakt:</w:t>
                    </w:r>
                  </w:p>
                  <w:p w14:paraId="43F1905E" w14:textId="0079E938" w:rsidR="0041636A" w:rsidRPr="007F560B" w:rsidRDefault="004D643B" w:rsidP="0041636A">
                    <w:pPr>
                      <w:pStyle w:val="09-Contact-Line"/>
                    </w:pPr>
                    <w:r>
                      <w:rPr>
                        <w:rFonts w:asciiTheme="majorHAnsi" w:hAnsiTheme="majorHAnsi"/>
                      </w:rPr>
                      <w:t xml:space="preserve">Matthias Krempl, Telefon: </w:t>
                    </w:r>
                    <w:r>
                      <w:t>+49 941 790 94648</w:t>
                    </w:r>
                  </w:p>
                </w:txbxContent>
              </v:textbox>
            </v:shape>
          </w:pict>
        </mc:Fallback>
      </mc:AlternateContent>
    </w:r>
  </w:p>
  <w:p w14:paraId="10090B0A" w14:textId="77777777" w:rsidR="0041636A" w:rsidRPr="00BB4BBB" w:rsidRDefault="0041636A" w:rsidP="0041636A">
    <w:pPr>
      <w:jc w:val="right"/>
      <w:rPr>
        <w:rFonts w:asciiTheme="majorHAnsi" w:hAnsiTheme="majorHAnsi"/>
      </w:rPr>
    </w:pPr>
  </w:p>
  <w:p w14:paraId="49945037" w14:textId="37E7917B" w:rsidR="0041636A" w:rsidRDefault="0041636A" w:rsidP="004C7861">
    <w:pPr>
      <w:jc w:val="right"/>
    </w:pPr>
    <w:r>
      <w:rPr>
        <w:rFonts w:asciiTheme="majorHAnsi" w:hAnsiTheme="majorHAnsi"/>
        <w:noProof/>
      </w:rPr>
      <mc:AlternateContent>
        <mc:Choice Requires="wps">
          <w:drawing>
            <wp:anchor distT="4294967292" distB="4294967292" distL="114300" distR="114300" simplePos="0" relativeHeight="251658240" behindDoc="0" locked="0" layoutInCell="1" allowOverlap="1" wp14:anchorId="74C94465" wp14:editId="6851C1E9">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w:pict w14:anchorId="5BCA59CC">
            <v:shapetype id="_x0000_t32" coordsize="21600,21600" o:oned="t" filled="f" o:spt="32" path="m,l21600,21600e" w14:anchorId="3D9D944F">
              <v:path fillok="f" arrowok="t" o:connecttype="none"/>
              <o:lock v:ext="edit" shapetype="t"/>
            </v:shapetype>
            <v:shape id="Gerade Verbindung mit Pfeil 3" style="position:absolute;margin-left:-.05pt;margin-top:421pt;width:21.25pt;height:0;z-index:2516582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Pr>
        <w:rFonts w:asciiTheme="majorHAnsi" w:hAnsiTheme="majorHAnsi"/>
      </w:rPr>
      <w:fldChar w:fldCharType="begin"/>
    </w:r>
    <w:r w:rsidRPr="00BB4BBB">
      <w:rPr>
        <w:rFonts w:asciiTheme="majorHAnsi" w:hAnsiTheme="majorHAnsi"/>
      </w:rPr>
      <w:instrText>PAGE   \* MERGEFORMAT</w:instrText>
    </w:r>
    <w:r>
      <w:rPr>
        <w:rFonts w:asciiTheme="majorHAnsi" w:hAnsiTheme="majorHAnsi"/>
      </w:rPr>
      <w:fldChar w:fldCharType="separate"/>
    </w:r>
    <w:r>
      <w:rPr>
        <w:rFonts w:asciiTheme="majorHAnsi" w:hAnsiTheme="majorHAnsi"/>
      </w:rPr>
      <w:t>1</w:t>
    </w:r>
    <w:r>
      <w:fldChar w:fldCharType="end"/>
    </w:r>
    <w:r>
      <w:rPr>
        <w:rFonts w:asciiTheme="majorHAnsi" w:hAnsiTheme="majorHAnsi"/>
      </w:rPr>
      <w:t>/</w:t>
    </w:r>
    <w:r>
      <w:rPr>
        <w:rFonts w:asciiTheme="majorHAnsi" w:hAnsiTheme="majorHAnsi"/>
      </w:rPr>
      <w:fldChar w:fldCharType="begin"/>
    </w:r>
    <w:r w:rsidRPr="00BB4BBB">
      <w:rPr>
        <w:rFonts w:asciiTheme="majorHAnsi" w:hAnsiTheme="majorHAnsi"/>
      </w:rPr>
      <w:instrText xml:space="preserve"> NUMPAGES  \# "0" \* Arabic  \* MERGEFORMAT </w:instrText>
    </w:r>
    <w:r>
      <w:rPr>
        <w:rFonts w:asciiTheme="majorHAnsi" w:hAnsiTheme="majorHAnsi"/>
      </w:rPr>
      <w:fldChar w:fldCharType="separate"/>
    </w:r>
    <w:r>
      <w:rPr>
        <w:rFonts w:asciiTheme="majorHAnsi" w:hAnsiTheme="majorHAnsi"/>
      </w:rPr>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176A3" w14:textId="7EB52406" w:rsidR="00FE7813" w:rsidRDefault="00CB6AC8">
    <w:pPr>
      <w:pStyle w:val="Fuzeile"/>
    </w:pPr>
    <w:r>
      <mc:AlternateContent>
        <mc:Choice Requires="wps">
          <w:drawing>
            <wp:anchor distT="0" distB="0" distL="0" distR="0" simplePos="0" relativeHeight="251658242" behindDoc="0" locked="0" layoutInCell="1" allowOverlap="1" wp14:anchorId="0633E75B" wp14:editId="05E2BDB2">
              <wp:simplePos x="635" y="635"/>
              <wp:positionH relativeFrom="page">
                <wp:align>center</wp:align>
              </wp:positionH>
              <wp:positionV relativeFrom="page">
                <wp:align>bottom</wp:align>
              </wp:positionV>
              <wp:extent cx="361950" cy="314325"/>
              <wp:effectExtent l="0" t="0" r="0" b="0"/>
              <wp:wrapNone/>
              <wp:docPr id="906620638"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6A5A735" w14:textId="77777777" w:rsidR="00CB6AC8" w:rsidRPr="00CB6AC8" w:rsidRDefault="00CB6AC8" w:rsidP="00CB6AC8">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633E75B"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26A5A735" w14:textId="77777777" w:rsidR="00CB6AC8" w:rsidRPr="00CB6AC8" w:rsidRDefault="00CB6AC8" w:rsidP="00CB6AC8">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73065" w14:textId="77777777" w:rsidR="0059616D" w:rsidRPr="00BB4BBB" w:rsidRDefault="0059616D" w:rsidP="00253BC9">
      <w:pPr>
        <w:rPr>
          <w:rFonts w:asciiTheme="majorHAnsi" w:hAnsiTheme="majorHAnsi"/>
        </w:rPr>
      </w:pPr>
      <w:bookmarkStart w:id="0" w:name="_Hlk226719871"/>
      <w:bookmarkEnd w:id="0"/>
      <w:r>
        <w:separator/>
      </w:r>
    </w:p>
  </w:footnote>
  <w:footnote w:type="continuationSeparator" w:id="0">
    <w:p w14:paraId="588E6F22" w14:textId="77777777" w:rsidR="0059616D" w:rsidRPr="00BB4BBB" w:rsidRDefault="0059616D" w:rsidP="00253BC9">
      <w:pPr>
        <w:rPr>
          <w:rFonts w:asciiTheme="majorHAnsi" w:hAnsiTheme="majorHAnsi"/>
        </w:rPr>
      </w:pPr>
      <w:r>
        <w:continuationSeparator/>
      </w:r>
    </w:p>
  </w:footnote>
  <w:footnote w:type="continuationNotice" w:id="1">
    <w:p w14:paraId="1DEAFC58" w14:textId="77777777" w:rsidR="0059616D" w:rsidRPr="00BB4BBB" w:rsidRDefault="0059616D"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6B758A55" w:rsidR="005D1F24" w:rsidRPr="00BB4BBB" w:rsidRDefault="006923D4" w:rsidP="006923D4">
    <w:pPr>
      <w:jc w:val="right"/>
      <w:rPr>
        <w:rFonts w:asciiTheme="majorHAnsi" w:hAnsiTheme="majorHAnsi"/>
      </w:rPr>
    </w:pPr>
    <w:r>
      <w:rPr>
        <w:rFonts w:asciiTheme="majorHAnsi" w:hAnsiTheme="majorHAnsi"/>
        <w:noProof/>
      </w:rPr>
      <w:drawing>
        <wp:inline distT="0" distB="0" distL="0" distR="0" wp14:anchorId="1748D69E" wp14:editId="483F8A1E">
          <wp:extent cx="1371600" cy="421516"/>
          <wp:effectExtent l="0" t="0" r="0" b="0"/>
          <wp:docPr id="409877484" name="Grafik 1" descr="Ein Bild, das Logo, Schrift, Grafike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77484" name="Grafik 1" descr="Ein Bild, das Logo, Schrift, Grafiken, Tex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0664" cy="424302"/>
                  </a:xfrm>
                  <a:prstGeom prst="rect">
                    <a:avLst/>
                  </a:prstGeom>
                  <a:noFill/>
                  <a:ln>
                    <a:noFill/>
                  </a:ln>
                </pic:spPr>
              </pic:pic>
            </a:graphicData>
          </a:graphic>
        </wp:inline>
      </w:drawing>
    </w:r>
    <w:r w:rsidR="005D1F24">
      <w:rPr>
        <w:rFonts w:asciiTheme="majorHAnsi" w:hAnsiTheme="majorHAnsi"/>
        <w:noProof/>
      </w:rPr>
      <mc:AlternateContent>
        <mc:Choice Requires="wps">
          <w:drawing>
            <wp:anchor distT="0" distB="0" distL="114300" distR="114300" simplePos="0" relativeHeight="251658244"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86216476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left:0;text-align:left;margin-left:0;margin-top:0;width:200.25pt;height:62.9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86216476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24A0486B" w14:textId="2AECFA45"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5"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6ABD9BF5" w:rsidR="005D1F24" w:rsidRPr="00BB4BBB" w:rsidRDefault="001D7B16" w:rsidP="00E165E0">
                          <w:pPr>
                            <w:pStyle w:val="Kopfzeile"/>
                          </w:pPr>
                          <w: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6ABD9BF5" w:rsidR="005D1F24" w:rsidRPr="00BB4BBB" w:rsidRDefault="001D7B16" w:rsidP="00E165E0">
                    <w:pPr>
                      <w:pStyle w:val="Kopfzeile"/>
                    </w:pPr>
                    <w:r>
                      <w:t>Pressemitteilung</w:t>
                    </w:r>
                  </w:p>
                </w:txbxContent>
              </v:textbox>
            </v:shape>
          </w:pict>
        </mc:Fallback>
      </mc:AlternateContent>
    </w:r>
  </w:p>
  <w:p w14:paraId="5DEA2C3C" w14:textId="75EE773E" w:rsidR="00FD0040" w:rsidRPr="00034D00" w:rsidRDefault="00FD0040" w:rsidP="3E55729C">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Default="005D1F24" w:rsidP="00253BC9">
    <w:pPr>
      <w:rPr>
        <w:rFonts w:asciiTheme="majorHAnsi" w:hAnsiTheme="majorHAnsi"/>
      </w:rPr>
    </w:pPr>
  </w:p>
  <w:p w14:paraId="06AB3C9E" w14:textId="77777777" w:rsidR="009D7EC7" w:rsidRPr="00BB4BBB" w:rsidRDefault="009D7EC7"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D7072B"/>
    <w:multiLevelType w:val="multilevel"/>
    <w:tmpl w:val="3A901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5289" w:hanging="360"/>
      </w:pPr>
      <w:rPr>
        <w:rFonts w:ascii="Symbol" w:hAnsi="Symbol" w:hint="default"/>
      </w:rPr>
    </w:lvl>
    <w:lvl w:ilvl="1" w:tplc="04070003" w:tentative="1">
      <w:start w:val="1"/>
      <w:numFmt w:val="bullet"/>
      <w:lvlText w:val="o"/>
      <w:lvlJc w:val="left"/>
      <w:pPr>
        <w:ind w:left="1832" w:hanging="360"/>
      </w:pPr>
      <w:rPr>
        <w:rFonts w:ascii="Courier New" w:hAnsi="Courier New" w:cs="Courier New" w:hint="default"/>
      </w:rPr>
    </w:lvl>
    <w:lvl w:ilvl="2" w:tplc="04070005" w:tentative="1">
      <w:start w:val="1"/>
      <w:numFmt w:val="bullet"/>
      <w:lvlText w:val=""/>
      <w:lvlJc w:val="left"/>
      <w:pPr>
        <w:ind w:left="2552" w:hanging="360"/>
      </w:pPr>
      <w:rPr>
        <w:rFonts w:ascii="Wingdings" w:hAnsi="Wingdings" w:hint="default"/>
      </w:rPr>
    </w:lvl>
    <w:lvl w:ilvl="3" w:tplc="04070001" w:tentative="1">
      <w:start w:val="1"/>
      <w:numFmt w:val="bullet"/>
      <w:lvlText w:val=""/>
      <w:lvlJc w:val="left"/>
      <w:pPr>
        <w:ind w:left="3272" w:hanging="360"/>
      </w:pPr>
      <w:rPr>
        <w:rFonts w:ascii="Symbol" w:hAnsi="Symbol" w:hint="default"/>
      </w:rPr>
    </w:lvl>
    <w:lvl w:ilvl="4" w:tplc="04070003" w:tentative="1">
      <w:start w:val="1"/>
      <w:numFmt w:val="bullet"/>
      <w:lvlText w:val="o"/>
      <w:lvlJc w:val="left"/>
      <w:pPr>
        <w:ind w:left="3992" w:hanging="360"/>
      </w:pPr>
      <w:rPr>
        <w:rFonts w:ascii="Courier New" w:hAnsi="Courier New" w:cs="Courier New" w:hint="default"/>
      </w:rPr>
    </w:lvl>
    <w:lvl w:ilvl="5" w:tplc="04070005" w:tentative="1">
      <w:start w:val="1"/>
      <w:numFmt w:val="bullet"/>
      <w:lvlText w:val=""/>
      <w:lvlJc w:val="left"/>
      <w:pPr>
        <w:ind w:left="4712" w:hanging="360"/>
      </w:pPr>
      <w:rPr>
        <w:rFonts w:ascii="Wingdings" w:hAnsi="Wingdings" w:hint="default"/>
      </w:rPr>
    </w:lvl>
    <w:lvl w:ilvl="6" w:tplc="04070001" w:tentative="1">
      <w:start w:val="1"/>
      <w:numFmt w:val="bullet"/>
      <w:lvlText w:val=""/>
      <w:lvlJc w:val="left"/>
      <w:pPr>
        <w:ind w:left="5432" w:hanging="360"/>
      </w:pPr>
      <w:rPr>
        <w:rFonts w:ascii="Symbol" w:hAnsi="Symbol" w:hint="default"/>
      </w:rPr>
    </w:lvl>
    <w:lvl w:ilvl="7" w:tplc="04070003" w:tentative="1">
      <w:start w:val="1"/>
      <w:numFmt w:val="bullet"/>
      <w:lvlText w:val="o"/>
      <w:lvlJc w:val="left"/>
      <w:pPr>
        <w:ind w:left="6152" w:hanging="360"/>
      </w:pPr>
      <w:rPr>
        <w:rFonts w:ascii="Courier New" w:hAnsi="Courier New" w:cs="Courier New" w:hint="default"/>
      </w:rPr>
    </w:lvl>
    <w:lvl w:ilvl="8" w:tplc="04070005" w:tentative="1">
      <w:start w:val="1"/>
      <w:numFmt w:val="bullet"/>
      <w:lvlText w:val=""/>
      <w:lvlJc w:val="left"/>
      <w:pPr>
        <w:ind w:left="6872"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4"/>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10997149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17A8"/>
    <w:rsid w:val="00002F96"/>
    <w:rsid w:val="000038B6"/>
    <w:rsid w:val="00004D9E"/>
    <w:rsid w:val="00006A9D"/>
    <w:rsid w:val="00010662"/>
    <w:rsid w:val="00010A2B"/>
    <w:rsid w:val="00010B3B"/>
    <w:rsid w:val="000143AE"/>
    <w:rsid w:val="00015915"/>
    <w:rsid w:val="000167A1"/>
    <w:rsid w:val="00017635"/>
    <w:rsid w:val="0002024F"/>
    <w:rsid w:val="00020691"/>
    <w:rsid w:val="000207FF"/>
    <w:rsid w:val="00021358"/>
    <w:rsid w:val="0002148B"/>
    <w:rsid w:val="000219AF"/>
    <w:rsid w:val="00022949"/>
    <w:rsid w:val="00024F11"/>
    <w:rsid w:val="00025653"/>
    <w:rsid w:val="000303E2"/>
    <w:rsid w:val="000313EE"/>
    <w:rsid w:val="00032F42"/>
    <w:rsid w:val="00033378"/>
    <w:rsid w:val="00033C87"/>
    <w:rsid w:val="00034384"/>
    <w:rsid w:val="00034D00"/>
    <w:rsid w:val="0004287E"/>
    <w:rsid w:val="000429A6"/>
    <w:rsid w:val="00044C08"/>
    <w:rsid w:val="00045F67"/>
    <w:rsid w:val="0004633A"/>
    <w:rsid w:val="00046EFF"/>
    <w:rsid w:val="000511E4"/>
    <w:rsid w:val="000521AD"/>
    <w:rsid w:val="0005422B"/>
    <w:rsid w:val="00055B32"/>
    <w:rsid w:val="00055E09"/>
    <w:rsid w:val="00056558"/>
    <w:rsid w:val="00060F7D"/>
    <w:rsid w:val="0006310A"/>
    <w:rsid w:val="00064ACA"/>
    <w:rsid w:val="00065FC1"/>
    <w:rsid w:val="00067C3D"/>
    <w:rsid w:val="00071A18"/>
    <w:rsid w:val="00075015"/>
    <w:rsid w:val="00075296"/>
    <w:rsid w:val="000772D3"/>
    <w:rsid w:val="00077E9C"/>
    <w:rsid w:val="0008386E"/>
    <w:rsid w:val="0009261B"/>
    <w:rsid w:val="0009363D"/>
    <w:rsid w:val="00093C30"/>
    <w:rsid w:val="00095547"/>
    <w:rsid w:val="00095D30"/>
    <w:rsid w:val="000973AE"/>
    <w:rsid w:val="0009780C"/>
    <w:rsid w:val="00097999"/>
    <w:rsid w:val="000A20F4"/>
    <w:rsid w:val="000A318F"/>
    <w:rsid w:val="000A349B"/>
    <w:rsid w:val="000A39E1"/>
    <w:rsid w:val="000A5077"/>
    <w:rsid w:val="000A646F"/>
    <w:rsid w:val="000B0631"/>
    <w:rsid w:val="000B12F0"/>
    <w:rsid w:val="000B3580"/>
    <w:rsid w:val="000B3A27"/>
    <w:rsid w:val="000B4106"/>
    <w:rsid w:val="000B5104"/>
    <w:rsid w:val="000B67B3"/>
    <w:rsid w:val="000C00C4"/>
    <w:rsid w:val="000C0227"/>
    <w:rsid w:val="000C0C39"/>
    <w:rsid w:val="000C3AC6"/>
    <w:rsid w:val="000C49FC"/>
    <w:rsid w:val="000C509D"/>
    <w:rsid w:val="000C50C2"/>
    <w:rsid w:val="000C6FE2"/>
    <w:rsid w:val="000D0CCA"/>
    <w:rsid w:val="000D2106"/>
    <w:rsid w:val="000D5EA3"/>
    <w:rsid w:val="000D72FB"/>
    <w:rsid w:val="000E1A30"/>
    <w:rsid w:val="000E3EAA"/>
    <w:rsid w:val="000E5FCA"/>
    <w:rsid w:val="000E6CD0"/>
    <w:rsid w:val="000E7C15"/>
    <w:rsid w:val="000E7F5A"/>
    <w:rsid w:val="000F472A"/>
    <w:rsid w:val="000F4B7B"/>
    <w:rsid w:val="000F4DC1"/>
    <w:rsid w:val="000F5F7A"/>
    <w:rsid w:val="000F62B9"/>
    <w:rsid w:val="000F6E39"/>
    <w:rsid w:val="000F7E19"/>
    <w:rsid w:val="00100393"/>
    <w:rsid w:val="00100D64"/>
    <w:rsid w:val="00102120"/>
    <w:rsid w:val="001044A4"/>
    <w:rsid w:val="00105575"/>
    <w:rsid w:val="0010624E"/>
    <w:rsid w:val="001065C2"/>
    <w:rsid w:val="00106E85"/>
    <w:rsid w:val="001108B3"/>
    <w:rsid w:val="00111557"/>
    <w:rsid w:val="00114B7B"/>
    <w:rsid w:val="001159A9"/>
    <w:rsid w:val="001246BB"/>
    <w:rsid w:val="00126898"/>
    <w:rsid w:val="001273AE"/>
    <w:rsid w:val="00130DED"/>
    <w:rsid w:val="00135205"/>
    <w:rsid w:val="00140ADD"/>
    <w:rsid w:val="00140BBA"/>
    <w:rsid w:val="0014160D"/>
    <w:rsid w:val="00141DDD"/>
    <w:rsid w:val="001431E3"/>
    <w:rsid w:val="00146085"/>
    <w:rsid w:val="00146E79"/>
    <w:rsid w:val="0015035F"/>
    <w:rsid w:val="00150861"/>
    <w:rsid w:val="0015092B"/>
    <w:rsid w:val="001528F2"/>
    <w:rsid w:val="00152A00"/>
    <w:rsid w:val="00154B87"/>
    <w:rsid w:val="00157090"/>
    <w:rsid w:val="00161513"/>
    <w:rsid w:val="0016173B"/>
    <w:rsid w:val="00162B7D"/>
    <w:rsid w:val="00163C8E"/>
    <w:rsid w:val="00170A59"/>
    <w:rsid w:val="00170C7E"/>
    <w:rsid w:val="00172710"/>
    <w:rsid w:val="001749A5"/>
    <w:rsid w:val="00175A9D"/>
    <w:rsid w:val="0018171C"/>
    <w:rsid w:val="001823BE"/>
    <w:rsid w:val="001854BD"/>
    <w:rsid w:val="00186587"/>
    <w:rsid w:val="00186BAA"/>
    <w:rsid w:val="00187244"/>
    <w:rsid w:val="00190BBA"/>
    <w:rsid w:val="00192100"/>
    <w:rsid w:val="001947CC"/>
    <w:rsid w:val="0019701F"/>
    <w:rsid w:val="001A478D"/>
    <w:rsid w:val="001A4EE4"/>
    <w:rsid w:val="001A4F38"/>
    <w:rsid w:val="001A5531"/>
    <w:rsid w:val="001A57A3"/>
    <w:rsid w:val="001A676E"/>
    <w:rsid w:val="001B0801"/>
    <w:rsid w:val="001B19A0"/>
    <w:rsid w:val="001B28B1"/>
    <w:rsid w:val="001B33BF"/>
    <w:rsid w:val="001B42CF"/>
    <w:rsid w:val="001B5055"/>
    <w:rsid w:val="001B50BA"/>
    <w:rsid w:val="001B5139"/>
    <w:rsid w:val="001C0ADB"/>
    <w:rsid w:val="001C3622"/>
    <w:rsid w:val="001C4A60"/>
    <w:rsid w:val="001C4AA1"/>
    <w:rsid w:val="001C678E"/>
    <w:rsid w:val="001C6C6E"/>
    <w:rsid w:val="001C6E71"/>
    <w:rsid w:val="001C7ABF"/>
    <w:rsid w:val="001D01BE"/>
    <w:rsid w:val="001D0BAF"/>
    <w:rsid w:val="001D10A3"/>
    <w:rsid w:val="001D25AC"/>
    <w:rsid w:val="001D5BA6"/>
    <w:rsid w:val="001D65FB"/>
    <w:rsid w:val="001D689D"/>
    <w:rsid w:val="001D7B16"/>
    <w:rsid w:val="001D7C3B"/>
    <w:rsid w:val="001E41B0"/>
    <w:rsid w:val="001E5CA1"/>
    <w:rsid w:val="001F058D"/>
    <w:rsid w:val="001F1BB0"/>
    <w:rsid w:val="001F510D"/>
    <w:rsid w:val="001F60AD"/>
    <w:rsid w:val="001F61D3"/>
    <w:rsid w:val="001F7D85"/>
    <w:rsid w:val="00200BB9"/>
    <w:rsid w:val="00202566"/>
    <w:rsid w:val="002064CA"/>
    <w:rsid w:val="002075E3"/>
    <w:rsid w:val="00207863"/>
    <w:rsid w:val="00211A38"/>
    <w:rsid w:val="00213B9A"/>
    <w:rsid w:val="002168E4"/>
    <w:rsid w:val="00217403"/>
    <w:rsid w:val="002228D2"/>
    <w:rsid w:val="00222AA8"/>
    <w:rsid w:val="0022331D"/>
    <w:rsid w:val="002237B0"/>
    <w:rsid w:val="002243E5"/>
    <w:rsid w:val="0022587C"/>
    <w:rsid w:val="00225B2C"/>
    <w:rsid w:val="00225B59"/>
    <w:rsid w:val="002268A2"/>
    <w:rsid w:val="00234814"/>
    <w:rsid w:val="002351EA"/>
    <w:rsid w:val="002361FE"/>
    <w:rsid w:val="00236446"/>
    <w:rsid w:val="00237F91"/>
    <w:rsid w:val="0024050F"/>
    <w:rsid w:val="00240C70"/>
    <w:rsid w:val="002418E5"/>
    <w:rsid w:val="00241DFF"/>
    <w:rsid w:val="00242E17"/>
    <w:rsid w:val="00245363"/>
    <w:rsid w:val="002457A0"/>
    <w:rsid w:val="00246E50"/>
    <w:rsid w:val="00247B84"/>
    <w:rsid w:val="0025357A"/>
    <w:rsid w:val="00253BC9"/>
    <w:rsid w:val="00254939"/>
    <w:rsid w:val="00256B14"/>
    <w:rsid w:val="002616B3"/>
    <w:rsid w:val="00262907"/>
    <w:rsid w:val="0026400B"/>
    <w:rsid w:val="00266A4D"/>
    <w:rsid w:val="00271A91"/>
    <w:rsid w:val="0027219D"/>
    <w:rsid w:val="002722D3"/>
    <w:rsid w:val="002760D4"/>
    <w:rsid w:val="002761AA"/>
    <w:rsid w:val="002806CB"/>
    <w:rsid w:val="00280E32"/>
    <w:rsid w:val="00281384"/>
    <w:rsid w:val="002831C6"/>
    <w:rsid w:val="0028322F"/>
    <w:rsid w:val="0028344F"/>
    <w:rsid w:val="00285703"/>
    <w:rsid w:val="0028612F"/>
    <w:rsid w:val="0028684B"/>
    <w:rsid w:val="002913D0"/>
    <w:rsid w:val="00291A98"/>
    <w:rsid w:val="00292A2A"/>
    <w:rsid w:val="00292C69"/>
    <w:rsid w:val="00295D87"/>
    <w:rsid w:val="00296537"/>
    <w:rsid w:val="0029667F"/>
    <w:rsid w:val="002A1546"/>
    <w:rsid w:val="002A4AB7"/>
    <w:rsid w:val="002A5C06"/>
    <w:rsid w:val="002A5D98"/>
    <w:rsid w:val="002A780F"/>
    <w:rsid w:val="002B1375"/>
    <w:rsid w:val="002B1859"/>
    <w:rsid w:val="002B4701"/>
    <w:rsid w:val="002B65F2"/>
    <w:rsid w:val="002B7F67"/>
    <w:rsid w:val="002C0612"/>
    <w:rsid w:val="002C1458"/>
    <w:rsid w:val="002C1615"/>
    <w:rsid w:val="002C2587"/>
    <w:rsid w:val="002C34D0"/>
    <w:rsid w:val="002C35E3"/>
    <w:rsid w:val="002C54D8"/>
    <w:rsid w:val="002C6A39"/>
    <w:rsid w:val="002D0950"/>
    <w:rsid w:val="002D185C"/>
    <w:rsid w:val="002D2384"/>
    <w:rsid w:val="002D271B"/>
    <w:rsid w:val="002D28CF"/>
    <w:rsid w:val="002D2A89"/>
    <w:rsid w:val="002D2D38"/>
    <w:rsid w:val="002D3B49"/>
    <w:rsid w:val="002D3C26"/>
    <w:rsid w:val="002D4F94"/>
    <w:rsid w:val="002D5D15"/>
    <w:rsid w:val="002D725F"/>
    <w:rsid w:val="002D7321"/>
    <w:rsid w:val="002E068C"/>
    <w:rsid w:val="002E07D2"/>
    <w:rsid w:val="002E41A8"/>
    <w:rsid w:val="002F37ED"/>
    <w:rsid w:val="002F446B"/>
    <w:rsid w:val="00300990"/>
    <w:rsid w:val="003035C8"/>
    <w:rsid w:val="00304CC5"/>
    <w:rsid w:val="00305072"/>
    <w:rsid w:val="00305470"/>
    <w:rsid w:val="00306A56"/>
    <w:rsid w:val="00310927"/>
    <w:rsid w:val="00310ED6"/>
    <w:rsid w:val="00311D2A"/>
    <w:rsid w:val="003125B5"/>
    <w:rsid w:val="00312D9E"/>
    <w:rsid w:val="00315CE5"/>
    <w:rsid w:val="0031750E"/>
    <w:rsid w:val="00322F20"/>
    <w:rsid w:val="00323798"/>
    <w:rsid w:val="00323BC4"/>
    <w:rsid w:val="0032477A"/>
    <w:rsid w:val="00324EC7"/>
    <w:rsid w:val="003251A6"/>
    <w:rsid w:val="003261EF"/>
    <w:rsid w:val="003303C6"/>
    <w:rsid w:val="00330475"/>
    <w:rsid w:val="00331853"/>
    <w:rsid w:val="00331BA5"/>
    <w:rsid w:val="003337AF"/>
    <w:rsid w:val="00335274"/>
    <w:rsid w:val="00337F4C"/>
    <w:rsid w:val="003402FC"/>
    <w:rsid w:val="00340E7A"/>
    <w:rsid w:val="003415A3"/>
    <w:rsid w:val="00343BBB"/>
    <w:rsid w:val="00344124"/>
    <w:rsid w:val="0034623A"/>
    <w:rsid w:val="00350792"/>
    <w:rsid w:val="00350FCA"/>
    <w:rsid w:val="003511E1"/>
    <w:rsid w:val="003513E4"/>
    <w:rsid w:val="00351E6F"/>
    <w:rsid w:val="003528D8"/>
    <w:rsid w:val="00354441"/>
    <w:rsid w:val="00355510"/>
    <w:rsid w:val="00357365"/>
    <w:rsid w:val="003603A1"/>
    <w:rsid w:val="00360479"/>
    <w:rsid w:val="00360693"/>
    <w:rsid w:val="00362486"/>
    <w:rsid w:val="00363F44"/>
    <w:rsid w:val="00365A07"/>
    <w:rsid w:val="00366E39"/>
    <w:rsid w:val="00367CB8"/>
    <w:rsid w:val="0037149A"/>
    <w:rsid w:val="00373289"/>
    <w:rsid w:val="00374091"/>
    <w:rsid w:val="00375163"/>
    <w:rsid w:val="00375BB7"/>
    <w:rsid w:val="00380E7F"/>
    <w:rsid w:val="003838E6"/>
    <w:rsid w:val="003840A0"/>
    <w:rsid w:val="00385226"/>
    <w:rsid w:val="00386F4E"/>
    <w:rsid w:val="00390DC9"/>
    <w:rsid w:val="00391614"/>
    <w:rsid w:val="00391E7A"/>
    <w:rsid w:val="003941C4"/>
    <w:rsid w:val="00395439"/>
    <w:rsid w:val="003969D9"/>
    <w:rsid w:val="0039751B"/>
    <w:rsid w:val="003977DF"/>
    <w:rsid w:val="003A0C3A"/>
    <w:rsid w:val="003A28BB"/>
    <w:rsid w:val="003A5E6D"/>
    <w:rsid w:val="003A6234"/>
    <w:rsid w:val="003A62CF"/>
    <w:rsid w:val="003A7705"/>
    <w:rsid w:val="003B02BB"/>
    <w:rsid w:val="003B0865"/>
    <w:rsid w:val="003B12AF"/>
    <w:rsid w:val="003C19C9"/>
    <w:rsid w:val="003C31EB"/>
    <w:rsid w:val="003C32EC"/>
    <w:rsid w:val="003C3765"/>
    <w:rsid w:val="003D4DD9"/>
    <w:rsid w:val="003E0A41"/>
    <w:rsid w:val="003E1656"/>
    <w:rsid w:val="003E4D30"/>
    <w:rsid w:val="003E73C7"/>
    <w:rsid w:val="003F1789"/>
    <w:rsid w:val="003F4E90"/>
    <w:rsid w:val="003F55AD"/>
    <w:rsid w:val="003F60E7"/>
    <w:rsid w:val="0040055A"/>
    <w:rsid w:val="004006FB"/>
    <w:rsid w:val="00402E9D"/>
    <w:rsid w:val="00403C9C"/>
    <w:rsid w:val="00404D7B"/>
    <w:rsid w:val="00406293"/>
    <w:rsid w:val="004072ED"/>
    <w:rsid w:val="00407F47"/>
    <w:rsid w:val="00412033"/>
    <w:rsid w:val="004122BC"/>
    <w:rsid w:val="00415884"/>
    <w:rsid w:val="0041636A"/>
    <w:rsid w:val="00420D1D"/>
    <w:rsid w:val="00421D55"/>
    <w:rsid w:val="00422902"/>
    <w:rsid w:val="004242E3"/>
    <w:rsid w:val="0042471D"/>
    <w:rsid w:val="004267A4"/>
    <w:rsid w:val="004272CB"/>
    <w:rsid w:val="0042735F"/>
    <w:rsid w:val="0043290E"/>
    <w:rsid w:val="0043614D"/>
    <w:rsid w:val="00440D06"/>
    <w:rsid w:val="00443097"/>
    <w:rsid w:val="00443974"/>
    <w:rsid w:val="00443D61"/>
    <w:rsid w:val="00445307"/>
    <w:rsid w:val="00446B71"/>
    <w:rsid w:val="00446BE8"/>
    <w:rsid w:val="00452D68"/>
    <w:rsid w:val="00454B8A"/>
    <w:rsid w:val="00457E88"/>
    <w:rsid w:val="004623A2"/>
    <w:rsid w:val="00464524"/>
    <w:rsid w:val="00464CA1"/>
    <w:rsid w:val="00464F10"/>
    <w:rsid w:val="004656DF"/>
    <w:rsid w:val="00466341"/>
    <w:rsid w:val="00466DB1"/>
    <w:rsid w:val="004703F7"/>
    <w:rsid w:val="00470790"/>
    <w:rsid w:val="0047128E"/>
    <w:rsid w:val="00472217"/>
    <w:rsid w:val="00475D3E"/>
    <w:rsid w:val="00476924"/>
    <w:rsid w:val="004818A7"/>
    <w:rsid w:val="00485E19"/>
    <w:rsid w:val="00486BF9"/>
    <w:rsid w:val="00486D72"/>
    <w:rsid w:val="00486F2A"/>
    <w:rsid w:val="00491A58"/>
    <w:rsid w:val="0049432B"/>
    <w:rsid w:val="0049486B"/>
    <w:rsid w:val="00494ABD"/>
    <w:rsid w:val="00495664"/>
    <w:rsid w:val="00495D7F"/>
    <w:rsid w:val="004A0E55"/>
    <w:rsid w:val="004A1842"/>
    <w:rsid w:val="004A1A39"/>
    <w:rsid w:val="004A21E6"/>
    <w:rsid w:val="004A245F"/>
    <w:rsid w:val="004A3C3B"/>
    <w:rsid w:val="004A5341"/>
    <w:rsid w:val="004A6CD4"/>
    <w:rsid w:val="004B03C4"/>
    <w:rsid w:val="004B182A"/>
    <w:rsid w:val="004B40F7"/>
    <w:rsid w:val="004B4FD7"/>
    <w:rsid w:val="004B6946"/>
    <w:rsid w:val="004B75CD"/>
    <w:rsid w:val="004C140C"/>
    <w:rsid w:val="004C27DF"/>
    <w:rsid w:val="004C36C7"/>
    <w:rsid w:val="004C4ACC"/>
    <w:rsid w:val="004C6C5D"/>
    <w:rsid w:val="004C7861"/>
    <w:rsid w:val="004C7897"/>
    <w:rsid w:val="004C7AFE"/>
    <w:rsid w:val="004D25BA"/>
    <w:rsid w:val="004D41F1"/>
    <w:rsid w:val="004D643B"/>
    <w:rsid w:val="004D7555"/>
    <w:rsid w:val="004E068C"/>
    <w:rsid w:val="004E0FA9"/>
    <w:rsid w:val="004E2DDD"/>
    <w:rsid w:val="004F10FC"/>
    <w:rsid w:val="004F164A"/>
    <w:rsid w:val="004F44EE"/>
    <w:rsid w:val="004F5C88"/>
    <w:rsid w:val="004F6ADC"/>
    <w:rsid w:val="005011DB"/>
    <w:rsid w:val="00501BC6"/>
    <w:rsid w:val="005027B5"/>
    <w:rsid w:val="0050415C"/>
    <w:rsid w:val="00511929"/>
    <w:rsid w:val="00511D9E"/>
    <w:rsid w:val="00513162"/>
    <w:rsid w:val="00514630"/>
    <w:rsid w:val="00514C68"/>
    <w:rsid w:val="00514E50"/>
    <w:rsid w:val="00517408"/>
    <w:rsid w:val="00523625"/>
    <w:rsid w:val="00525656"/>
    <w:rsid w:val="00526149"/>
    <w:rsid w:val="00530B0F"/>
    <w:rsid w:val="005346F8"/>
    <w:rsid w:val="005355F0"/>
    <w:rsid w:val="00540C83"/>
    <w:rsid w:val="00543679"/>
    <w:rsid w:val="00544748"/>
    <w:rsid w:val="00555E68"/>
    <w:rsid w:val="00556147"/>
    <w:rsid w:val="00556657"/>
    <w:rsid w:val="005615BA"/>
    <w:rsid w:val="00562D72"/>
    <w:rsid w:val="00563555"/>
    <w:rsid w:val="00563903"/>
    <w:rsid w:val="00566697"/>
    <w:rsid w:val="00567E74"/>
    <w:rsid w:val="00571774"/>
    <w:rsid w:val="00575716"/>
    <w:rsid w:val="00576D30"/>
    <w:rsid w:val="0057732A"/>
    <w:rsid w:val="0058088B"/>
    <w:rsid w:val="00582155"/>
    <w:rsid w:val="0058394E"/>
    <w:rsid w:val="00583A84"/>
    <w:rsid w:val="00584687"/>
    <w:rsid w:val="00587D8D"/>
    <w:rsid w:val="005906B7"/>
    <w:rsid w:val="005913E6"/>
    <w:rsid w:val="00595096"/>
    <w:rsid w:val="0059616D"/>
    <w:rsid w:val="005A1DE7"/>
    <w:rsid w:val="005A2186"/>
    <w:rsid w:val="005A26EE"/>
    <w:rsid w:val="005A2933"/>
    <w:rsid w:val="005A37DD"/>
    <w:rsid w:val="005A5D8F"/>
    <w:rsid w:val="005C1FF4"/>
    <w:rsid w:val="005C2180"/>
    <w:rsid w:val="005C2490"/>
    <w:rsid w:val="005C5FB6"/>
    <w:rsid w:val="005C7E7D"/>
    <w:rsid w:val="005D1076"/>
    <w:rsid w:val="005D1F24"/>
    <w:rsid w:val="005D3AB0"/>
    <w:rsid w:val="005D6B1A"/>
    <w:rsid w:val="005E2D98"/>
    <w:rsid w:val="005E3814"/>
    <w:rsid w:val="005E773C"/>
    <w:rsid w:val="005E79B4"/>
    <w:rsid w:val="005E7F23"/>
    <w:rsid w:val="005F02FD"/>
    <w:rsid w:val="005F042A"/>
    <w:rsid w:val="005F0906"/>
    <w:rsid w:val="005F0F86"/>
    <w:rsid w:val="005F10CC"/>
    <w:rsid w:val="005F169E"/>
    <w:rsid w:val="005F41E3"/>
    <w:rsid w:val="006001F3"/>
    <w:rsid w:val="00600F72"/>
    <w:rsid w:val="00601382"/>
    <w:rsid w:val="00601DD7"/>
    <w:rsid w:val="0060251F"/>
    <w:rsid w:val="00602957"/>
    <w:rsid w:val="00602A21"/>
    <w:rsid w:val="006033B1"/>
    <w:rsid w:val="00605AE6"/>
    <w:rsid w:val="006060AE"/>
    <w:rsid w:val="006065D0"/>
    <w:rsid w:val="00607959"/>
    <w:rsid w:val="00611880"/>
    <w:rsid w:val="00632565"/>
    <w:rsid w:val="00633747"/>
    <w:rsid w:val="00637F45"/>
    <w:rsid w:val="00641D68"/>
    <w:rsid w:val="00642B97"/>
    <w:rsid w:val="00643C4E"/>
    <w:rsid w:val="00644638"/>
    <w:rsid w:val="006453C5"/>
    <w:rsid w:val="006464D2"/>
    <w:rsid w:val="006469AC"/>
    <w:rsid w:val="00647356"/>
    <w:rsid w:val="006505CE"/>
    <w:rsid w:val="006509C9"/>
    <w:rsid w:val="0065527C"/>
    <w:rsid w:val="0065785C"/>
    <w:rsid w:val="0066107B"/>
    <w:rsid w:val="00662ADC"/>
    <w:rsid w:val="00665387"/>
    <w:rsid w:val="0066558F"/>
    <w:rsid w:val="0066642A"/>
    <w:rsid w:val="006703D4"/>
    <w:rsid w:val="00674AA5"/>
    <w:rsid w:val="00675B21"/>
    <w:rsid w:val="00676002"/>
    <w:rsid w:val="00683629"/>
    <w:rsid w:val="00684270"/>
    <w:rsid w:val="0068551B"/>
    <w:rsid w:val="0068753E"/>
    <w:rsid w:val="00687B4E"/>
    <w:rsid w:val="006923D4"/>
    <w:rsid w:val="006939B7"/>
    <w:rsid w:val="00695D8D"/>
    <w:rsid w:val="00697576"/>
    <w:rsid w:val="006A1D6E"/>
    <w:rsid w:val="006A2071"/>
    <w:rsid w:val="006A5007"/>
    <w:rsid w:val="006B008A"/>
    <w:rsid w:val="006B0201"/>
    <w:rsid w:val="006B159F"/>
    <w:rsid w:val="006B3F45"/>
    <w:rsid w:val="006B45C5"/>
    <w:rsid w:val="006B4E39"/>
    <w:rsid w:val="006B5ED1"/>
    <w:rsid w:val="006B5EF0"/>
    <w:rsid w:val="006C340F"/>
    <w:rsid w:val="006C5482"/>
    <w:rsid w:val="006D05EA"/>
    <w:rsid w:val="006D11C2"/>
    <w:rsid w:val="006D22F3"/>
    <w:rsid w:val="006D4021"/>
    <w:rsid w:val="006D44A4"/>
    <w:rsid w:val="006D62CB"/>
    <w:rsid w:val="006E1434"/>
    <w:rsid w:val="006E2BE2"/>
    <w:rsid w:val="006E3C4B"/>
    <w:rsid w:val="006E4CD7"/>
    <w:rsid w:val="006F1C38"/>
    <w:rsid w:val="006F48A5"/>
    <w:rsid w:val="006F5419"/>
    <w:rsid w:val="006F712C"/>
    <w:rsid w:val="00700860"/>
    <w:rsid w:val="00701391"/>
    <w:rsid w:val="0070421C"/>
    <w:rsid w:val="00706674"/>
    <w:rsid w:val="00710E71"/>
    <w:rsid w:val="007117A2"/>
    <w:rsid w:val="00715537"/>
    <w:rsid w:val="0071626D"/>
    <w:rsid w:val="00716B60"/>
    <w:rsid w:val="007226AF"/>
    <w:rsid w:val="00722CA4"/>
    <w:rsid w:val="00723235"/>
    <w:rsid w:val="007252C4"/>
    <w:rsid w:val="00727F0A"/>
    <w:rsid w:val="007328AE"/>
    <w:rsid w:val="007357A3"/>
    <w:rsid w:val="00735E17"/>
    <w:rsid w:val="00736E0A"/>
    <w:rsid w:val="00736F32"/>
    <w:rsid w:val="00737494"/>
    <w:rsid w:val="00737FD1"/>
    <w:rsid w:val="007401B4"/>
    <w:rsid w:val="00741021"/>
    <w:rsid w:val="0074171C"/>
    <w:rsid w:val="007427CA"/>
    <w:rsid w:val="00743479"/>
    <w:rsid w:val="00743C34"/>
    <w:rsid w:val="007442D3"/>
    <w:rsid w:val="00745501"/>
    <w:rsid w:val="00745F58"/>
    <w:rsid w:val="0074647F"/>
    <w:rsid w:val="00747122"/>
    <w:rsid w:val="00747306"/>
    <w:rsid w:val="00747779"/>
    <w:rsid w:val="00752F2D"/>
    <w:rsid w:val="007538B6"/>
    <w:rsid w:val="00754A51"/>
    <w:rsid w:val="007558D3"/>
    <w:rsid w:val="0075769D"/>
    <w:rsid w:val="007578CC"/>
    <w:rsid w:val="007600F5"/>
    <w:rsid w:val="00761174"/>
    <w:rsid w:val="007619F8"/>
    <w:rsid w:val="0076335D"/>
    <w:rsid w:val="00766426"/>
    <w:rsid w:val="007665B0"/>
    <w:rsid w:val="00767C35"/>
    <w:rsid w:val="00767D36"/>
    <w:rsid w:val="0077090A"/>
    <w:rsid w:val="0077212C"/>
    <w:rsid w:val="0077466D"/>
    <w:rsid w:val="0078006B"/>
    <w:rsid w:val="007808C7"/>
    <w:rsid w:val="007811C8"/>
    <w:rsid w:val="00785568"/>
    <w:rsid w:val="0078561B"/>
    <w:rsid w:val="007860C7"/>
    <w:rsid w:val="00790C05"/>
    <w:rsid w:val="00790EC7"/>
    <w:rsid w:val="00791DE1"/>
    <w:rsid w:val="007929D0"/>
    <w:rsid w:val="00793F12"/>
    <w:rsid w:val="00796303"/>
    <w:rsid w:val="00796CCB"/>
    <w:rsid w:val="00797118"/>
    <w:rsid w:val="007976EA"/>
    <w:rsid w:val="007A089E"/>
    <w:rsid w:val="007A2E3D"/>
    <w:rsid w:val="007A3048"/>
    <w:rsid w:val="007A328C"/>
    <w:rsid w:val="007A4077"/>
    <w:rsid w:val="007A4586"/>
    <w:rsid w:val="007A45E9"/>
    <w:rsid w:val="007A5C6A"/>
    <w:rsid w:val="007A7090"/>
    <w:rsid w:val="007A7672"/>
    <w:rsid w:val="007B161F"/>
    <w:rsid w:val="007B2E8B"/>
    <w:rsid w:val="007B4C99"/>
    <w:rsid w:val="007B5E78"/>
    <w:rsid w:val="007B6501"/>
    <w:rsid w:val="007B69A3"/>
    <w:rsid w:val="007B73EC"/>
    <w:rsid w:val="007B76C8"/>
    <w:rsid w:val="007C01C2"/>
    <w:rsid w:val="007C1D5E"/>
    <w:rsid w:val="007C2E8A"/>
    <w:rsid w:val="007C3044"/>
    <w:rsid w:val="007C34EC"/>
    <w:rsid w:val="007C6DD1"/>
    <w:rsid w:val="007C73BF"/>
    <w:rsid w:val="007D1510"/>
    <w:rsid w:val="007D3025"/>
    <w:rsid w:val="007D4B9E"/>
    <w:rsid w:val="007D5EF3"/>
    <w:rsid w:val="007D63E4"/>
    <w:rsid w:val="007D7EBC"/>
    <w:rsid w:val="007E0744"/>
    <w:rsid w:val="007E21DB"/>
    <w:rsid w:val="007E32F8"/>
    <w:rsid w:val="007E4185"/>
    <w:rsid w:val="007E7734"/>
    <w:rsid w:val="007E7CBA"/>
    <w:rsid w:val="007F560B"/>
    <w:rsid w:val="007F5FA0"/>
    <w:rsid w:val="007F72D9"/>
    <w:rsid w:val="00805B39"/>
    <w:rsid w:val="00806240"/>
    <w:rsid w:val="0081007E"/>
    <w:rsid w:val="00810BDA"/>
    <w:rsid w:val="008110BE"/>
    <w:rsid w:val="00811F46"/>
    <w:rsid w:val="00812AA5"/>
    <w:rsid w:val="00812FC6"/>
    <w:rsid w:val="008137C1"/>
    <w:rsid w:val="00813E6E"/>
    <w:rsid w:val="0081482B"/>
    <w:rsid w:val="00814C00"/>
    <w:rsid w:val="00815417"/>
    <w:rsid w:val="008251AF"/>
    <w:rsid w:val="00830BA5"/>
    <w:rsid w:val="00830C45"/>
    <w:rsid w:val="00831310"/>
    <w:rsid w:val="00833A70"/>
    <w:rsid w:val="00834420"/>
    <w:rsid w:val="00835F6B"/>
    <w:rsid w:val="0083612F"/>
    <w:rsid w:val="00837B79"/>
    <w:rsid w:val="00840836"/>
    <w:rsid w:val="008411E2"/>
    <w:rsid w:val="008415AD"/>
    <w:rsid w:val="00843E16"/>
    <w:rsid w:val="00846356"/>
    <w:rsid w:val="00847DCB"/>
    <w:rsid w:val="008500AD"/>
    <w:rsid w:val="00850984"/>
    <w:rsid w:val="00851019"/>
    <w:rsid w:val="00851740"/>
    <w:rsid w:val="00852A92"/>
    <w:rsid w:val="0085363F"/>
    <w:rsid w:val="00853EB2"/>
    <w:rsid w:val="00853ECB"/>
    <w:rsid w:val="00854FB2"/>
    <w:rsid w:val="0085630A"/>
    <w:rsid w:val="00856B87"/>
    <w:rsid w:val="00857951"/>
    <w:rsid w:val="00863271"/>
    <w:rsid w:val="00865B4F"/>
    <w:rsid w:val="00867937"/>
    <w:rsid w:val="00870BA4"/>
    <w:rsid w:val="00871F5D"/>
    <w:rsid w:val="0087288A"/>
    <w:rsid w:val="00873501"/>
    <w:rsid w:val="00874312"/>
    <w:rsid w:val="008748A4"/>
    <w:rsid w:val="00874B7F"/>
    <w:rsid w:val="00874EF9"/>
    <w:rsid w:val="008754E0"/>
    <w:rsid w:val="00880FA3"/>
    <w:rsid w:val="00882EB3"/>
    <w:rsid w:val="00883FD2"/>
    <w:rsid w:val="00884491"/>
    <w:rsid w:val="008856B9"/>
    <w:rsid w:val="00886577"/>
    <w:rsid w:val="0088762D"/>
    <w:rsid w:val="00891724"/>
    <w:rsid w:val="008971CB"/>
    <w:rsid w:val="008A1D58"/>
    <w:rsid w:val="008A3898"/>
    <w:rsid w:val="008A66CB"/>
    <w:rsid w:val="008A73F1"/>
    <w:rsid w:val="008A7A44"/>
    <w:rsid w:val="008B0ED1"/>
    <w:rsid w:val="008B54A4"/>
    <w:rsid w:val="008B609B"/>
    <w:rsid w:val="008B689C"/>
    <w:rsid w:val="008C0EC8"/>
    <w:rsid w:val="008C140C"/>
    <w:rsid w:val="008C182F"/>
    <w:rsid w:val="008C1ADB"/>
    <w:rsid w:val="008C2012"/>
    <w:rsid w:val="008C223C"/>
    <w:rsid w:val="008C4829"/>
    <w:rsid w:val="008C69FB"/>
    <w:rsid w:val="008D1019"/>
    <w:rsid w:val="008D22FC"/>
    <w:rsid w:val="008D6147"/>
    <w:rsid w:val="008D648A"/>
    <w:rsid w:val="008D6E01"/>
    <w:rsid w:val="008E20E9"/>
    <w:rsid w:val="008E31B2"/>
    <w:rsid w:val="008E48AC"/>
    <w:rsid w:val="008E5A86"/>
    <w:rsid w:val="008E5C7F"/>
    <w:rsid w:val="008E6CAB"/>
    <w:rsid w:val="008E7394"/>
    <w:rsid w:val="008E7A4B"/>
    <w:rsid w:val="008F0708"/>
    <w:rsid w:val="008F374F"/>
    <w:rsid w:val="008F6017"/>
    <w:rsid w:val="00900D9B"/>
    <w:rsid w:val="009016A0"/>
    <w:rsid w:val="00901E21"/>
    <w:rsid w:val="00903D0C"/>
    <w:rsid w:val="00904653"/>
    <w:rsid w:val="009066DD"/>
    <w:rsid w:val="00910827"/>
    <w:rsid w:val="00910B56"/>
    <w:rsid w:val="009147C0"/>
    <w:rsid w:val="00917BC6"/>
    <w:rsid w:val="00917FA2"/>
    <w:rsid w:val="00920D17"/>
    <w:rsid w:val="00920D41"/>
    <w:rsid w:val="00926E02"/>
    <w:rsid w:val="009271E9"/>
    <w:rsid w:val="00927719"/>
    <w:rsid w:val="0093108D"/>
    <w:rsid w:val="0093226A"/>
    <w:rsid w:val="00932ED7"/>
    <w:rsid w:val="00934A87"/>
    <w:rsid w:val="00940E3C"/>
    <w:rsid w:val="00942F53"/>
    <w:rsid w:val="009436D9"/>
    <w:rsid w:val="00943E3C"/>
    <w:rsid w:val="009448E8"/>
    <w:rsid w:val="00945200"/>
    <w:rsid w:val="00946A21"/>
    <w:rsid w:val="00947728"/>
    <w:rsid w:val="00947ED6"/>
    <w:rsid w:val="00951FBE"/>
    <w:rsid w:val="00952959"/>
    <w:rsid w:val="00954B79"/>
    <w:rsid w:val="00954D15"/>
    <w:rsid w:val="009557F7"/>
    <w:rsid w:val="00956174"/>
    <w:rsid w:val="00960732"/>
    <w:rsid w:val="00961F21"/>
    <w:rsid w:val="00962767"/>
    <w:rsid w:val="00962E11"/>
    <w:rsid w:val="009632C1"/>
    <w:rsid w:val="0096426A"/>
    <w:rsid w:val="00965107"/>
    <w:rsid w:val="009667C1"/>
    <w:rsid w:val="009671D3"/>
    <w:rsid w:val="009673BB"/>
    <w:rsid w:val="00967803"/>
    <w:rsid w:val="00970636"/>
    <w:rsid w:val="009707F3"/>
    <w:rsid w:val="00970EBF"/>
    <w:rsid w:val="009712A3"/>
    <w:rsid w:val="00972DF3"/>
    <w:rsid w:val="00976C09"/>
    <w:rsid w:val="00976F50"/>
    <w:rsid w:val="0098445A"/>
    <w:rsid w:val="009852C7"/>
    <w:rsid w:val="009853F3"/>
    <w:rsid w:val="00985483"/>
    <w:rsid w:val="00990E4A"/>
    <w:rsid w:val="00992BEE"/>
    <w:rsid w:val="009934CC"/>
    <w:rsid w:val="0099603A"/>
    <w:rsid w:val="00996807"/>
    <w:rsid w:val="00996FD6"/>
    <w:rsid w:val="009A0347"/>
    <w:rsid w:val="009A05D4"/>
    <w:rsid w:val="009A0902"/>
    <w:rsid w:val="009A1A79"/>
    <w:rsid w:val="009A3526"/>
    <w:rsid w:val="009A5953"/>
    <w:rsid w:val="009B0A43"/>
    <w:rsid w:val="009B28B1"/>
    <w:rsid w:val="009B54AA"/>
    <w:rsid w:val="009B5BA3"/>
    <w:rsid w:val="009B628C"/>
    <w:rsid w:val="009B69FE"/>
    <w:rsid w:val="009C04C5"/>
    <w:rsid w:val="009C06E9"/>
    <w:rsid w:val="009C134D"/>
    <w:rsid w:val="009C1588"/>
    <w:rsid w:val="009C3162"/>
    <w:rsid w:val="009C3DAD"/>
    <w:rsid w:val="009C40BB"/>
    <w:rsid w:val="009C5717"/>
    <w:rsid w:val="009C68FC"/>
    <w:rsid w:val="009C79D9"/>
    <w:rsid w:val="009C7CEF"/>
    <w:rsid w:val="009D0784"/>
    <w:rsid w:val="009D1A9A"/>
    <w:rsid w:val="009D1C23"/>
    <w:rsid w:val="009D27B0"/>
    <w:rsid w:val="009D4880"/>
    <w:rsid w:val="009D5C36"/>
    <w:rsid w:val="009D62FD"/>
    <w:rsid w:val="009D7EC7"/>
    <w:rsid w:val="009E321D"/>
    <w:rsid w:val="009E56D6"/>
    <w:rsid w:val="009E6275"/>
    <w:rsid w:val="009E68CE"/>
    <w:rsid w:val="009E76E6"/>
    <w:rsid w:val="009F0DBB"/>
    <w:rsid w:val="009F190D"/>
    <w:rsid w:val="009F20FA"/>
    <w:rsid w:val="009F2556"/>
    <w:rsid w:val="009F3A72"/>
    <w:rsid w:val="009F5FAD"/>
    <w:rsid w:val="00A05738"/>
    <w:rsid w:val="00A0592D"/>
    <w:rsid w:val="00A107FB"/>
    <w:rsid w:val="00A13335"/>
    <w:rsid w:val="00A17123"/>
    <w:rsid w:val="00A2147D"/>
    <w:rsid w:val="00A216D7"/>
    <w:rsid w:val="00A21F60"/>
    <w:rsid w:val="00A243C4"/>
    <w:rsid w:val="00A24579"/>
    <w:rsid w:val="00A26DB8"/>
    <w:rsid w:val="00A27450"/>
    <w:rsid w:val="00A27EB1"/>
    <w:rsid w:val="00A311B4"/>
    <w:rsid w:val="00A31571"/>
    <w:rsid w:val="00A32678"/>
    <w:rsid w:val="00A32D6A"/>
    <w:rsid w:val="00A331A8"/>
    <w:rsid w:val="00A342A7"/>
    <w:rsid w:val="00A36079"/>
    <w:rsid w:val="00A363B3"/>
    <w:rsid w:val="00A40487"/>
    <w:rsid w:val="00A4388D"/>
    <w:rsid w:val="00A46B35"/>
    <w:rsid w:val="00A46EF3"/>
    <w:rsid w:val="00A52F32"/>
    <w:rsid w:val="00A534F5"/>
    <w:rsid w:val="00A55B8A"/>
    <w:rsid w:val="00A60101"/>
    <w:rsid w:val="00A61803"/>
    <w:rsid w:val="00A6292B"/>
    <w:rsid w:val="00A645EC"/>
    <w:rsid w:val="00A64777"/>
    <w:rsid w:val="00A64983"/>
    <w:rsid w:val="00A64BDC"/>
    <w:rsid w:val="00A652DA"/>
    <w:rsid w:val="00A655EB"/>
    <w:rsid w:val="00A70DC5"/>
    <w:rsid w:val="00A740FD"/>
    <w:rsid w:val="00A76384"/>
    <w:rsid w:val="00A8034F"/>
    <w:rsid w:val="00A8054F"/>
    <w:rsid w:val="00A80EAA"/>
    <w:rsid w:val="00A83907"/>
    <w:rsid w:val="00A85CB3"/>
    <w:rsid w:val="00A866C3"/>
    <w:rsid w:val="00A8777F"/>
    <w:rsid w:val="00A92CBA"/>
    <w:rsid w:val="00A93F82"/>
    <w:rsid w:val="00A9591F"/>
    <w:rsid w:val="00A968D6"/>
    <w:rsid w:val="00A978EB"/>
    <w:rsid w:val="00AA1B3B"/>
    <w:rsid w:val="00AA1D96"/>
    <w:rsid w:val="00AA3700"/>
    <w:rsid w:val="00AA3B12"/>
    <w:rsid w:val="00AA3C97"/>
    <w:rsid w:val="00AA517E"/>
    <w:rsid w:val="00AA5BB3"/>
    <w:rsid w:val="00AB10FA"/>
    <w:rsid w:val="00AB3BB1"/>
    <w:rsid w:val="00AC325E"/>
    <w:rsid w:val="00AC4600"/>
    <w:rsid w:val="00AC4623"/>
    <w:rsid w:val="00AC6235"/>
    <w:rsid w:val="00AC76AC"/>
    <w:rsid w:val="00AD039D"/>
    <w:rsid w:val="00AD0A72"/>
    <w:rsid w:val="00AD17D4"/>
    <w:rsid w:val="00AD2362"/>
    <w:rsid w:val="00AD26B9"/>
    <w:rsid w:val="00AD2751"/>
    <w:rsid w:val="00AD411B"/>
    <w:rsid w:val="00AD5E07"/>
    <w:rsid w:val="00AD629B"/>
    <w:rsid w:val="00AD63BF"/>
    <w:rsid w:val="00AD6834"/>
    <w:rsid w:val="00AD6CFC"/>
    <w:rsid w:val="00AD7601"/>
    <w:rsid w:val="00AD7834"/>
    <w:rsid w:val="00AD7DE8"/>
    <w:rsid w:val="00AE050F"/>
    <w:rsid w:val="00AE0A55"/>
    <w:rsid w:val="00AE2B1C"/>
    <w:rsid w:val="00AE547C"/>
    <w:rsid w:val="00AE5C0A"/>
    <w:rsid w:val="00AE6C07"/>
    <w:rsid w:val="00AE70DE"/>
    <w:rsid w:val="00AF0439"/>
    <w:rsid w:val="00AF077F"/>
    <w:rsid w:val="00AF0CD6"/>
    <w:rsid w:val="00AF1228"/>
    <w:rsid w:val="00B003A6"/>
    <w:rsid w:val="00B006C7"/>
    <w:rsid w:val="00B007E1"/>
    <w:rsid w:val="00B019EE"/>
    <w:rsid w:val="00B07BD0"/>
    <w:rsid w:val="00B07DE7"/>
    <w:rsid w:val="00B110EF"/>
    <w:rsid w:val="00B120FB"/>
    <w:rsid w:val="00B136E1"/>
    <w:rsid w:val="00B149C9"/>
    <w:rsid w:val="00B1683C"/>
    <w:rsid w:val="00B2200F"/>
    <w:rsid w:val="00B241FE"/>
    <w:rsid w:val="00B27512"/>
    <w:rsid w:val="00B332BE"/>
    <w:rsid w:val="00B34B6B"/>
    <w:rsid w:val="00B37BB2"/>
    <w:rsid w:val="00B407FC"/>
    <w:rsid w:val="00B41E04"/>
    <w:rsid w:val="00B41F49"/>
    <w:rsid w:val="00B41F9D"/>
    <w:rsid w:val="00B41FDE"/>
    <w:rsid w:val="00B4516E"/>
    <w:rsid w:val="00B50164"/>
    <w:rsid w:val="00B52A01"/>
    <w:rsid w:val="00B54BA4"/>
    <w:rsid w:val="00B55CEA"/>
    <w:rsid w:val="00B6104F"/>
    <w:rsid w:val="00B621CF"/>
    <w:rsid w:val="00B63214"/>
    <w:rsid w:val="00B63BB5"/>
    <w:rsid w:val="00B64BFE"/>
    <w:rsid w:val="00B6507C"/>
    <w:rsid w:val="00B6622E"/>
    <w:rsid w:val="00B66B05"/>
    <w:rsid w:val="00B7045F"/>
    <w:rsid w:val="00B73F69"/>
    <w:rsid w:val="00B74E11"/>
    <w:rsid w:val="00B76991"/>
    <w:rsid w:val="00B77702"/>
    <w:rsid w:val="00B82338"/>
    <w:rsid w:val="00B829E1"/>
    <w:rsid w:val="00B84024"/>
    <w:rsid w:val="00B868F2"/>
    <w:rsid w:val="00B873FE"/>
    <w:rsid w:val="00B87917"/>
    <w:rsid w:val="00B91B87"/>
    <w:rsid w:val="00B94651"/>
    <w:rsid w:val="00B951AA"/>
    <w:rsid w:val="00B954CB"/>
    <w:rsid w:val="00B956D6"/>
    <w:rsid w:val="00B96759"/>
    <w:rsid w:val="00B9737B"/>
    <w:rsid w:val="00BA0862"/>
    <w:rsid w:val="00BA0D5B"/>
    <w:rsid w:val="00BA1178"/>
    <w:rsid w:val="00BA3209"/>
    <w:rsid w:val="00BA3B29"/>
    <w:rsid w:val="00BA4874"/>
    <w:rsid w:val="00BA7440"/>
    <w:rsid w:val="00BB0349"/>
    <w:rsid w:val="00BB164B"/>
    <w:rsid w:val="00BB43CB"/>
    <w:rsid w:val="00BB4462"/>
    <w:rsid w:val="00BB45A9"/>
    <w:rsid w:val="00BB49B1"/>
    <w:rsid w:val="00BB4BBB"/>
    <w:rsid w:val="00BB5C24"/>
    <w:rsid w:val="00BB75CD"/>
    <w:rsid w:val="00BB77A3"/>
    <w:rsid w:val="00BC00F2"/>
    <w:rsid w:val="00BC36F9"/>
    <w:rsid w:val="00BC4881"/>
    <w:rsid w:val="00BC58C4"/>
    <w:rsid w:val="00BC5BE2"/>
    <w:rsid w:val="00BC6523"/>
    <w:rsid w:val="00BD0491"/>
    <w:rsid w:val="00BD17EC"/>
    <w:rsid w:val="00BD20F2"/>
    <w:rsid w:val="00BE0004"/>
    <w:rsid w:val="00BE0F0F"/>
    <w:rsid w:val="00BE3780"/>
    <w:rsid w:val="00BE5EB8"/>
    <w:rsid w:val="00BE719C"/>
    <w:rsid w:val="00BF075F"/>
    <w:rsid w:val="00BF0D98"/>
    <w:rsid w:val="00BF1F51"/>
    <w:rsid w:val="00BF23E7"/>
    <w:rsid w:val="00BF3938"/>
    <w:rsid w:val="00BF4EEF"/>
    <w:rsid w:val="00C0007E"/>
    <w:rsid w:val="00C00DE1"/>
    <w:rsid w:val="00C01F47"/>
    <w:rsid w:val="00C03058"/>
    <w:rsid w:val="00C10927"/>
    <w:rsid w:val="00C11971"/>
    <w:rsid w:val="00C13F68"/>
    <w:rsid w:val="00C16E8E"/>
    <w:rsid w:val="00C17C5D"/>
    <w:rsid w:val="00C20AB9"/>
    <w:rsid w:val="00C25B6F"/>
    <w:rsid w:val="00C25E9F"/>
    <w:rsid w:val="00C26DB3"/>
    <w:rsid w:val="00C31C1F"/>
    <w:rsid w:val="00C331FB"/>
    <w:rsid w:val="00C35C70"/>
    <w:rsid w:val="00C35CD3"/>
    <w:rsid w:val="00C35DD1"/>
    <w:rsid w:val="00C365E5"/>
    <w:rsid w:val="00C4066C"/>
    <w:rsid w:val="00C40D10"/>
    <w:rsid w:val="00C40F99"/>
    <w:rsid w:val="00C411B3"/>
    <w:rsid w:val="00C41C54"/>
    <w:rsid w:val="00C45731"/>
    <w:rsid w:val="00C46F6A"/>
    <w:rsid w:val="00C4797B"/>
    <w:rsid w:val="00C500A6"/>
    <w:rsid w:val="00C50102"/>
    <w:rsid w:val="00C505E1"/>
    <w:rsid w:val="00C51913"/>
    <w:rsid w:val="00C6002C"/>
    <w:rsid w:val="00C6116C"/>
    <w:rsid w:val="00C613B4"/>
    <w:rsid w:val="00C614DB"/>
    <w:rsid w:val="00C62CF1"/>
    <w:rsid w:val="00C63B33"/>
    <w:rsid w:val="00C648FF"/>
    <w:rsid w:val="00C64C01"/>
    <w:rsid w:val="00C66E0B"/>
    <w:rsid w:val="00C67E21"/>
    <w:rsid w:val="00C7079A"/>
    <w:rsid w:val="00C7095E"/>
    <w:rsid w:val="00C746CC"/>
    <w:rsid w:val="00C749B6"/>
    <w:rsid w:val="00C74DAB"/>
    <w:rsid w:val="00C75F16"/>
    <w:rsid w:val="00C81E45"/>
    <w:rsid w:val="00C840F5"/>
    <w:rsid w:val="00C8524B"/>
    <w:rsid w:val="00C8638B"/>
    <w:rsid w:val="00C87AEC"/>
    <w:rsid w:val="00C91718"/>
    <w:rsid w:val="00C93959"/>
    <w:rsid w:val="00C93D6B"/>
    <w:rsid w:val="00C954E9"/>
    <w:rsid w:val="00CA1B0F"/>
    <w:rsid w:val="00CA2C5C"/>
    <w:rsid w:val="00CA3399"/>
    <w:rsid w:val="00CB0673"/>
    <w:rsid w:val="00CB0C6B"/>
    <w:rsid w:val="00CB266E"/>
    <w:rsid w:val="00CB276F"/>
    <w:rsid w:val="00CB2B61"/>
    <w:rsid w:val="00CB34C4"/>
    <w:rsid w:val="00CB432A"/>
    <w:rsid w:val="00CB54D2"/>
    <w:rsid w:val="00CB5CBD"/>
    <w:rsid w:val="00CB65E6"/>
    <w:rsid w:val="00CB6AC8"/>
    <w:rsid w:val="00CC0350"/>
    <w:rsid w:val="00CC26B3"/>
    <w:rsid w:val="00CC2CE6"/>
    <w:rsid w:val="00CC2F13"/>
    <w:rsid w:val="00CC5F1E"/>
    <w:rsid w:val="00CC690D"/>
    <w:rsid w:val="00CC7344"/>
    <w:rsid w:val="00CD0E73"/>
    <w:rsid w:val="00CD1462"/>
    <w:rsid w:val="00CD1741"/>
    <w:rsid w:val="00CD1919"/>
    <w:rsid w:val="00CD27CD"/>
    <w:rsid w:val="00CD2CB3"/>
    <w:rsid w:val="00CD3C9B"/>
    <w:rsid w:val="00CD5D28"/>
    <w:rsid w:val="00CD69F5"/>
    <w:rsid w:val="00CD7AEA"/>
    <w:rsid w:val="00CE1858"/>
    <w:rsid w:val="00CE5067"/>
    <w:rsid w:val="00CF34DE"/>
    <w:rsid w:val="00CF5226"/>
    <w:rsid w:val="00CF530F"/>
    <w:rsid w:val="00CF6A76"/>
    <w:rsid w:val="00D01660"/>
    <w:rsid w:val="00D028E3"/>
    <w:rsid w:val="00D02B4E"/>
    <w:rsid w:val="00D03AE3"/>
    <w:rsid w:val="00D04D66"/>
    <w:rsid w:val="00D07484"/>
    <w:rsid w:val="00D11036"/>
    <w:rsid w:val="00D14BCC"/>
    <w:rsid w:val="00D177A7"/>
    <w:rsid w:val="00D20252"/>
    <w:rsid w:val="00D20378"/>
    <w:rsid w:val="00D20C22"/>
    <w:rsid w:val="00D21526"/>
    <w:rsid w:val="00D217A1"/>
    <w:rsid w:val="00D232D9"/>
    <w:rsid w:val="00D25A04"/>
    <w:rsid w:val="00D25BAA"/>
    <w:rsid w:val="00D33B04"/>
    <w:rsid w:val="00D35D3E"/>
    <w:rsid w:val="00D364C9"/>
    <w:rsid w:val="00D37437"/>
    <w:rsid w:val="00D4005F"/>
    <w:rsid w:val="00D41678"/>
    <w:rsid w:val="00D41A2F"/>
    <w:rsid w:val="00D42A17"/>
    <w:rsid w:val="00D4636B"/>
    <w:rsid w:val="00D46DD1"/>
    <w:rsid w:val="00D51BA6"/>
    <w:rsid w:val="00D540B0"/>
    <w:rsid w:val="00D543F0"/>
    <w:rsid w:val="00D62959"/>
    <w:rsid w:val="00D6301F"/>
    <w:rsid w:val="00D6416F"/>
    <w:rsid w:val="00D66143"/>
    <w:rsid w:val="00D67883"/>
    <w:rsid w:val="00D719BF"/>
    <w:rsid w:val="00D73235"/>
    <w:rsid w:val="00D772BD"/>
    <w:rsid w:val="00D81074"/>
    <w:rsid w:val="00D81C31"/>
    <w:rsid w:val="00D83A1B"/>
    <w:rsid w:val="00D8404C"/>
    <w:rsid w:val="00D84543"/>
    <w:rsid w:val="00D84CE9"/>
    <w:rsid w:val="00D86295"/>
    <w:rsid w:val="00D91693"/>
    <w:rsid w:val="00D93D81"/>
    <w:rsid w:val="00D95295"/>
    <w:rsid w:val="00D952D5"/>
    <w:rsid w:val="00D952E1"/>
    <w:rsid w:val="00DA135E"/>
    <w:rsid w:val="00DA1992"/>
    <w:rsid w:val="00DA6E26"/>
    <w:rsid w:val="00DA6F8C"/>
    <w:rsid w:val="00DB181B"/>
    <w:rsid w:val="00DB1B3B"/>
    <w:rsid w:val="00DB3E8A"/>
    <w:rsid w:val="00DB6C64"/>
    <w:rsid w:val="00DB71AF"/>
    <w:rsid w:val="00DC0EBD"/>
    <w:rsid w:val="00DC1A8D"/>
    <w:rsid w:val="00DC387F"/>
    <w:rsid w:val="00DC5338"/>
    <w:rsid w:val="00DC5F6E"/>
    <w:rsid w:val="00DC7F88"/>
    <w:rsid w:val="00DD1291"/>
    <w:rsid w:val="00DD3CD5"/>
    <w:rsid w:val="00DD528A"/>
    <w:rsid w:val="00DD6571"/>
    <w:rsid w:val="00DD7D1E"/>
    <w:rsid w:val="00DE0EB7"/>
    <w:rsid w:val="00DE2F42"/>
    <w:rsid w:val="00DE4508"/>
    <w:rsid w:val="00DE68B2"/>
    <w:rsid w:val="00DE7307"/>
    <w:rsid w:val="00DF117A"/>
    <w:rsid w:val="00DF1340"/>
    <w:rsid w:val="00DF249B"/>
    <w:rsid w:val="00DF353E"/>
    <w:rsid w:val="00DF5540"/>
    <w:rsid w:val="00DF720C"/>
    <w:rsid w:val="00DF7276"/>
    <w:rsid w:val="00DF767A"/>
    <w:rsid w:val="00DF775E"/>
    <w:rsid w:val="00E01D6B"/>
    <w:rsid w:val="00E05B11"/>
    <w:rsid w:val="00E07AD3"/>
    <w:rsid w:val="00E12762"/>
    <w:rsid w:val="00E13769"/>
    <w:rsid w:val="00E14622"/>
    <w:rsid w:val="00E165E0"/>
    <w:rsid w:val="00E17522"/>
    <w:rsid w:val="00E201F3"/>
    <w:rsid w:val="00E2175F"/>
    <w:rsid w:val="00E22000"/>
    <w:rsid w:val="00E23383"/>
    <w:rsid w:val="00E245F4"/>
    <w:rsid w:val="00E24C78"/>
    <w:rsid w:val="00E27D31"/>
    <w:rsid w:val="00E27F5A"/>
    <w:rsid w:val="00E31291"/>
    <w:rsid w:val="00E34035"/>
    <w:rsid w:val="00E36E4B"/>
    <w:rsid w:val="00E37F77"/>
    <w:rsid w:val="00E40548"/>
    <w:rsid w:val="00E46A8D"/>
    <w:rsid w:val="00E53F44"/>
    <w:rsid w:val="00E54E2A"/>
    <w:rsid w:val="00E627B8"/>
    <w:rsid w:val="00E62A37"/>
    <w:rsid w:val="00E63688"/>
    <w:rsid w:val="00E63941"/>
    <w:rsid w:val="00E6398D"/>
    <w:rsid w:val="00E66E4B"/>
    <w:rsid w:val="00E67C11"/>
    <w:rsid w:val="00E71891"/>
    <w:rsid w:val="00E72F8A"/>
    <w:rsid w:val="00E76644"/>
    <w:rsid w:val="00E771EE"/>
    <w:rsid w:val="00E81830"/>
    <w:rsid w:val="00E843A9"/>
    <w:rsid w:val="00E84E97"/>
    <w:rsid w:val="00E857CF"/>
    <w:rsid w:val="00E8689A"/>
    <w:rsid w:val="00E87180"/>
    <w:rsid w:val="00E90261"/>
    <w:rsid w:val="00E951DE"/>
    <w:rsid w:val="00E95307"/>
    <w:rsid w:val="00EA0734"/>
    <w:rsid w:val="00EA07F9"/>
    <w:rsid w:val="00EA542D"/>
    <w:rsid w:val="00EA5E2C"/>
    <w:rsid w:val="00EA7591"/>
    <w:rsid w:val="00EA7F8F"/>
    <w:rsid w:val="00EB2C7C"/>
    <w:rsid w:val="00EB3AA0"/>
    <w:rsid w:val="00EB560F"/>
    <w:rsid w:val="00EB5906"/>
    <w:rsid w:val="00EB5D4E"/>
    <w:rsid w:val="00EB712C"/>
    <w:rsid w:val="00EB74BD"/>
    <w:rsid w:val="00EB7DCA"/>
    <w:rsid w:val="00EB7FD3"/>
    <w:rsid w:val="00EC1857"/>
    <w:rsid w:val="00EC2D9F"/>
    <w:rsid w:val="00EC3A97"/>
    <w:rsid w:val="00EC7B0A"/>
    <w:rsid w:val="00ED0309"/>
    <w:rsid w:val="00ED22D3"/>
    <w:rsid w:val="00ED2C4D"/>
    <w:rsid w:val="00ED45C4"/>
    <w:rsid w:val="00EE0B1D"/>
    <w:rsid w:val="00EE25C9"/>
    <w:rsid w:val="00EE29FD"/>
    <w:rsid w:val="00EE6A90"/>
    <w:rsid w:val="00EF195D"/>
    <w:rsid w:val="00EF31CF"/>
    <w:rsid w:val="00EF504B"/>
    <w:rsid w:val="00EF7763"/>
    <w:rsid w:val="00EF77AF"/>
    <w:rsid w:val="00F0029D"/>
    <w:rsid w:val="00F00917"/>
    <w:rsid w:val="00F0273D"/>
    <w:rsid w:val="00F02EA9"/>
    <w:rsid w:val="00F02FDC"/>
    <w:rsid w:val="00F06169"/>
    <w:rsid w:val="00F172BB"/>
    <w:rsid w:val="00F2016A"/>
    <w:rsid w:val="00F201C3"/>
    <w:rsid w:val="00F2051B"/>
    <w:rsid w:val="00F250F6"/>
    <w:rsid w:val="00F27BE7"/>
    <w:rsid w:val="00F31FC8"/>
    <w:rsid w:val="00F34A1E"/>
    <w:rsid w:val="00F3591D"/>
    <w:rsid w:val="00F35F65"/>
    <w:rsid w:val="00F3704E"/>
    <w:rsid w:val="00F37917"/>
    <w:rsid w:val="00F37F1B"/>
    <w:rsid w:val="00F4177A"/>
    <w:rsid w:val="00F460E8"/>
    <w:rsid w:val="00F46BDB"/>
    <w:rsid w:val="00F511C5"/>
    <w:rsid w:val="00F51990"/>
    <w:rsid w:val="00F52F5A"/>
    <w:rsid w:val="00F5348F"/>
    <w:rsid w:val="00F53C87"/>
    <w:rsid w:val="00F55E70"/>
    <w:rsid w:val="00F61BDB"/>
    <w:rsid w:val="00F61DF0"/>
    <w:rsid w:val="00F63122"/>
    <w:rsid w:val="00F63B79"/>
    <w:rsid w:val="00F63F87"/>
    <w:rsid w:val="00F65106"/>
    <w:rsid w:val="00F67616"/>
    <w:rsid w:val="00F70335"/>
    <w:rsid w:val="00F71577"/>
    <w:rsid w:val="00F723BB"/>
    <w:rsid w:val="00F729C1"/>
    <w:rsid w:val="00F779FB"/>
    <w:rsid w:val="00F809B3"/>
    <w:rsid w:val="00F81162"/>
    <w:rsid w:val="00F855F7"/>
    <w:rsid w:val="00F8794B"/>
    <w:rsid w:val="00F91724"/>
    <w:rsid w:val="00F9221B"/>
    <w:rsid w:val="00F92535"/>
    <w:rsid w:val="00F927B6"/>
    <w:rsid w:val="00F9283B"/>
    <w:rsid w:val="00F9345A"/>
    <w:rsid w:val="00F9574A"/>
    <w:rsid w:val="00F95CFD"/>
    <w:rsid w:val="00F96380"/>
    <w:rsid w:val="00FA248D"/>
    <w:rsid w:val="00FA24AB"/>
    <w:rsid w:val="00FA43D0"/>
    <w:rsid w:val="00FB0971"/>
    <w:rsid w:val="00FB0A30"/>
    <w:rsid w:val="00FB0B99"/>
    <w:rsid w:val="00FB1681"/>
    <w:rsid w:val="00FB247E"/>
    <w:rsid w:val="00FB2B53"/>
    <w:rsid w:val="00FB4837"/>
    <w:rsid w:val="00FB5B6A"/>
    <w:rsid w:val="00FB7221"/>
    <w:rsid w:val="00FC0AC8"/>
    <w:rsid w:val="00FC0BCE"/>
    <w:rsid w:val="00FC1EFD"/>
    <w:rsid w:val="00FC574E"/>
    <w:rsid w:val="00FC5F81"/>
    <w:rsid w:val="00FD0040"/>
    <w:rsid w:val="00FD2C10"/>
    <w:rsid w:val="00FD2F51"/>
    <w:rsid w:val="00FD360A"/>
    <w:rsid w:val="00FD6724"/>
    <w:rsid w:val="00FD6F1B"/>
    <w:rsid w:val="00FD74AC"/>
    <w:rsid w:val="00FE16D1"/>
    <w:rsid w:val="00FE1F3F"/>
    <w:rsid w:val="00FE2F09"/>
    <w:rsid w:val="00FE557A"/>
    <w:rsid w:val="00FE5BE2"/>
    <w:rsid w:val="00FE7813"/>
    <w:rsid w:val="00FE7E9A"/>
    <w:rsid w:val="00FF1D12"/>
    <w:rsid w:val="00FF2995"/>
    <w:rsid w:val="00FF3CA7"/>
    <w:rsid w:val="00FF4108"/>
    <w:rsid w:val="00FF7053"/>
    <w:rsid w:val="0132FB7E"/>
    <w:rsid w:val="02F836CA"/>
    <w:rsid w:val="06723BDD"/>
    <w:rsid w:val="07086937"/>
    <w:rsid w:val="07AF8E3E"/>
    <w:rsid w:val="08D578C7"/>
    <w:rsid w:val="0A6C3840"/>
    <w:rsid w:val="0B33A377"/>
    <w:rsid w:val="0D090766"/>
    <w:rsid w:val="0D1CF8BA"/>
    <w:rsid w:val="129FB139"/>
    <w:rsid w:val="12C21C12"/>
    <w:rsid w:val="12E9B2C6"/>
    <w:rsid w:val="1415A05E"/>
    <w:rsid w:val="1482B036"/>
    <w:rsid w:val="14C12083"/>
    <w:rsid w:val="18602489"/>
    <w:rsid w:val="1916B39E"/>
    <w:rsid w:val="19CBFC76"/>
    <w:rsid w:val="1D8E87FE"/>
    <w:rsid w:val="1E747287"/>
    <w:rsid w:val="21EAC080"/>
    <w:rsid w:val="21FD66A9"/>
    <w:rsid w:val="231C7D37"/>
    <w:rsid w:val="23738F07"/>
    <w:rsid w:val="240E011C"/>
    <w:rsid w:val="25E7EBF3"/>
    <w:rsid w:val="27BDE339"/>
    <w:rsid w:val="294F5962"/>
    <w:rsid w:val="29DCE50D"/>
    <w:rsid w:val="2A2E1407"/>
    <w:rsid w:val="2B028486"/>
    <w:rsid w:val="2C7D15BF"/>
    <w:rsid w:val="305985D0"/>
    <w:rsid w:val="32EC8EE7"/>
    <w:rsid w:val="3325FC13"/>
    <w:rsid w:val="33D37061"/>
    <w:rsid w:val="34B670D4"/>
    <w:rsid w:val="350D5D68"/>
    <w:rsid w:val="3625FCA5"/>
    <w:rsid w:val="379B8E5E"/>
    <w:rsid w:val="3DFCFC18"/>
    <w:rsid w:val="3E55729C"/>
    <w:rsid w:val="3E86A933"/>
    <w:rsid w:val="3F99E65A"/>
    <w:rsid w:val="40B16F27"/>
    <w:rsid w:val="4131B42D"/>
    <w:rsid w:val="41FA4906"/>
    <w:rsid w:val="428B1826"/>
    <w:rsid w:val="436EBCE7"/>
    <w:rsid w:val="4691D976"/>
    <w:rsid w:val="46D318B6"/>
    <w:rsid w:val="4705A4E3"/>
    <w:rsid w:val="4732B43A"/>
    <w:rsid w:val="48B5FAA2"/>
    <w:rsid w:val="490B45E6"/>
    <w:rsid w:val="4BDA84CE"/>
    <w:rsid w:val="4C82434E"/>
    <w:rsid w:val="5178DB2D"/>
    <w:rsid w:val="51C7CFA5"/>
    <w:rsid w:val="5328B778"/>
    <w:rsid w:val="533ABD36"/>
    <w:rsid w:val="5428375F"/>
    <w:rsid w:val="54443D6E"/>
    <w:rsid w:val="55DAF6B3"/>
    <w:rsid w:val="569B2D37"/>
    <w:rsid w:val="569F0C58"/>
    <w:rsid w:val="56D1A57C"/>
    <w:rsid w:val="5713520D"/>
    <w:rsid w:val="5A7B4EFA"/>
    <w:rsid w:val="5B3EFA4B"/>
    <w:rsid w:val="5BE7A76B"/>
    <w:rsid w:val="5C9C956D"/>
    <w:rsid w:val="5D9DBA52"/>
    <w:rsid w:val="6043C3F8"/>
    <w:rsid w:val="61077B81"/>
    <w:rsid w:val="6538B33B"/>
    <w:rsid w:val="65692014"/>
    <w:rsid w:val="665703F2"/>
    <w:rsid w:val="6682D97E"/>
    <w:rsid w:val="676BCD7E"/>
    <w:rsid w:val="6820D134"/>
    <w:rsid w:val="69553ED2"/>
    <w:rsid w:val="696F9657"/>
    <w:rsid w:val="6A1272E1"/>
    <w:rsid w:val="6BBDB21D"/>
    <w:rsid w:val="6FE02E0A"/>
    <w:rsid w:val="70AD3CF5"/>
    <w:rsid w:val="72506EEE"/>
    <w:rsid w:val="740D956F"/>
    <w:rsid w:val="74A96260"/>
    <w:rsid w:val="74E463DB"/>
    <w:rsid w:val="756C7F95"/>
    <w:rsid w:val="79B394E3"/>
    <w:rsid w:val="79BB7542"/>
    <w:rsid w:val="7A6D2A54"/>
    <w:rsid w:val="7D7D900E"/>
    <w:rsid w:val="7DC532F5"/>
    <w:rsid w:val="7FC5BF19"/>
    <w:rsid w:val="7FDEEF34"/>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rPr>
  </w:style>
  <w:style w:type="paragraph" w:styleId="Kopfzeile">
    <w:name w:val="header"/>
    <w:basedOn w:val="Standard"/>
    <w:link w:val="KopfzeileZchn"/>
    <w:uiPriority w:val="99"/>
    <w:unhideWhenUsed/>
    <w:qFormat/>
    <w:rsid w:val="00E165E0"/>
    <w:rPr>
      <w:rFonts w:asciiTheme="majorHAnsi" w:hAnsiTheme="majorHAnsi" w:cs="AUMOVIO Office"/>
      <w:sz w:val="40"/>
      <w:szCs w:val="40"/>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rsid w:val="006E4CD7"/>
    <w:pPr>
      <w:ind w:left="720"/>
      <w:contextualSpacing/>
    </w:pPr>
    <w:rPr>
      <w:rFonts w:eastAsia="Calibri" w:cs="Times New Roman"/>
      <w:szCs w:val="24"/>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rPr>
  </w:style>
  <w:style w:type="paragraph" w:customStyle="1" w:styleId="12-Title">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customStyle="1" w:styleId="09-Contact-Line">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825250">
      <w:bodyDiv w:val="1"/>
      <w:marLeft w:val="0"/>
      <w:marRight w:val="0"/>
      <w:marTop w:val="0"/>
      <w:marBottom w:val="0"/>
      <w:divBdr>
        <w:top w:val="none" w:sz="0" w:space="0" w:color="auto"/>
        <w:left w:val="none" w:sz="0" w:space="0" w:color="auto"/>
        <w:bottom w:val="none" w:sz="0" w:space="0" w:color="auto"/>
        <w:right w:val="none" w:sz="0" w:space="0" w:color="auto"/>
      </w:divBdr>
    </w:div>
    <w:div w:id="414521481">
      <w:bodyDiv w:val="1"/>
      <w:marLeft w:val="0"/>
      <w:marRight w:val="0"/>
      <w:marTop w:val="0"/>
      <w:marBottom w:val="0"/>
      <w:divBdr>
        <w:top w:val="none" w:sz="0" w:space="0" w:color="auto"/>
        <w:left w:val="none" w:sz="0" w:space="0" w:color="auto"/>
        <w:bottom w:val="none" w:sz="0" w:space="0" w:color="auto"/>
        <w:right w:val="none" w:sz="0" w:space="0" w:color="auto"/>
      </w:divBdr>
      <w:divsChild>
        <w:div w:id="1355955225">
          <w:marLeft w:val="0"/>
          <w:marRight w:val="0"/>
          <w:marTop w:val="0"/>
          <w:marBottom w:val="0"/>
          <w:divBdr>
            <w:top w:val="none" w:sz="0" w:space="0" w:color="auto"/>
            <w:left w:val="none" w:sz="0" w:space="0" w:color="auto"/>
            <w:bottom w:val="none" w:sz="0" w:space="0" w:color="auto"/>
            <w:right w:val="none" w:sz="0" w:space="0" w:color="auto"/>
          </w:divBdr>
        </w:div>
      </w:divsChild>
    </w:div>
    <w:div w:id="477695477">
      <w:bodyDiv w:val="1"/>
      <w:marLeft w:val="0"/>
      <w:marRight w:val="0"/>
      <w:marTop w:val="0"/>
      <w:marBottom w:val="0"/>
      <w:divBdr>
        <w:top w:val="none" w:sz="0" w:space="0" w:color="auto"/>
        <w:left w:val="none" w:sz="0" w:space="0" w:color="auto"/>
        <w:bottom w:val="none" w:sz="0" w:space="0" w:color="auto"/>
        <w:right w:val="none" w:sz="0" w:space="0" w:color="auto"/>
      </w:divBdr>
      <w:divsChild>
        <w:div w:id="473180160">
          <w:marLeft w:val="0"/>
          <w:marRight w:val="0"/>
          <w:marTop w:val="0"/>
          <w:marBottom w:val="0"/>
          <w:divBdr>
            <w:top w:val="none" w:sz="0" w:space="0" w:color="auto"/>
            <w:left w:val="none" w:sz="0" w:space="0" w:color="auto"/>
            <w:bottom w:val="none" w:sz="0" w:space="0" w:color="auto"/>
            <w:right w:val="none" w:sz="0" w:space="0" w:color="auto"/>
          </w:divBdr>
        </w:div>
      </w:divsChild>
    </w:div>
    <w:div w:id="577373357">
      <w:bodyDiv w:val="1"/>
      <w:marLeft w:val="0"/>
      <w:marRight w:val="0"/>
      <w:marTop w:val="0"/>
      <w:marBottom w:val="0"/>
      <w:divBdr>
        <w:top w:val="none" w:sz="0" w:space="0" w:color="auto"/>
        <w:left w:val="none" w:sz="0" w:space="0" w:color="auto"/>
        <w:bottom w:val="none" w:sz="0" w:space="0" w:color="auto"/>
        <w:right w:val="none" w:sz="0" w:space="0" w:color="auto"/>
      </w:divBdr>
      <w:divsChild>
        <w:div w:id="2034958360">
          <w:marLeft w:val="0"/>
          <w:marRight w:val="0"/>
          <w:marTop w:val="0"/>
          <w:marBottom w:val="0"/>
          <w:divBdr>
            <w:top w:val="none" w:sz="0" w:space="0" w:color="auto"/>
            <w:left w:val="none" w:sz="0" w:space="0" w:color="auto"/>
            <w:bottom w:val="none" w:sz="0" w:space="0" w:color="auto"/>
            <w:right w:val="none" w:sz="0" w:space="0" w:color="auto"/>
          </w:divBdr>
        </w:div>
      </w:divsChild>
    </w:div>
    <w:div w:id="877594554">
      <w:bodyDiv w:val="1"/>
      <w:marLeft w:val="0"/>
      <w:marRight w:val="0"/>
      <w:marTop w:val="0"/>
      <w:marBottom w:val="0"/>
      <w:divBdr>
        <w:top w:val="none" w:sz="0" w:space="0" w:color="auto"/>
        <w:left w:val="none" w:sz="0" w:space="0" w:color="auto"/>
        <w:bottom w:val="none" w:sz="0" w:space="0" w:color="auto"/>
        <w:right w:val="none" w:sz="0" w:space="0" w:color="auto"/>
      </w:divBdr>
      <w:divsChild>
        <w:div w:id="833372349">
          <w:marLeft w:val="0"/>
          <w:marRight w:val="0"/>
          <w:marTop w:val="0"/>
          <w:marBottom w:val="0"/>
          <w:divBdr>
            <w:top w:val="none" w:sz="0" w:space="0" w:color="auto"/>
            <w:left w:val="none" w:sz="0" w:space="0" w:color="auto"/>
            <w:bottom w:val="none" w:sz="0" w:space="0" w:color="auto"/>
            <w:right w:val="none" w:sz="0" w:space="0" w:color="auto"/>
          </w:divBdr>
        </w:div>
      </w:divsChild>
    </w:div>
    <w:div w:id="887646997">
      <w:bodyDiv w:val="1"/>
      <w:marLeft w:val="0"/>
      <w:marRight w:val="0"/>
      <w:marTop w:val="0"/>
      <w:marBottom w:val="0"/>
      <w:divBdr>
        <w:top w:val="none" w:sz="0" w:space="0" w:color="auto"/>
        <w:left w:val="none" w:sz="0" w:space="0" w:color="auto"/>
        <w:bottom w:val="none" w:sz="0" w:space="0" w:color="auto"/>
        <w:right w:val="none" w:sz="0" w:space="0" w:color="auto"/>
      </w:divBdr>
    </w:div>
    <w:div w:id="929586344">
      <w:bodyDiv w:val="1"/>
      <w:marLeft w:val="0"/>
      <w:marRight w:val="0"/>
      <w:marTop w:val="0"/>
      <w:marBottom w:val="0"/>
      <w:divBdr>
        <w:top w:val="none" w:sz="0" w:space="0" w:color="auto"/>
        <w:left w:val="none" w:sz="0" w:space="0" w:color="auto"/>
        <w:bottom w:val="none" w:sz="0" w:space="0" w:color="auto"/>
        <w:right w:val="none" w:sz="0" w:space="0" w:color="auto"/>
      </w:divBdr>
    </w:div>
    <w:div w:id="1035273458">
      <w:bodyDiv w:val="1"/>
      <w:marLeft w:val="0"/>
      <w:marRight w:val="0"/>
      <w:marTop w:val="0"/>
      <w:marBottom w:val="0"/>
      <w:divBdr>
        <w:top w:val="none" w:sz="0" w:space="0" w:color="auto"/>
        <w:left w:val="none" w:sz="0" w:space="0" w:color="auto"/>
        <w:bottom w:val="none" w:sz="0" w:space="0" w:color="auto"/>
        <w:right w:val="none" w:sz="0" w:space="0" w:color="auto"/>
      </w:divBdr>
    </w:div>
    <w:div w:id="1097556999">
      <w:bodyDiv w:val="1"/>
      <w:marLeft w:val="0"/>
      <w:marRight w:val="0"/>
      <w:marTop w:val="0"/>
      <w:marBottom w:val="0"/>
      <w:divBdr>
        <w:top w:val="none" w:sz="0" w:space="0" w:color="auto"/>
        <w:left w:val="none" w:sz="0" w:space="0" w:color="auto"/>
        <w:bottom w:val="none" w:sz="0" w:space="0" w:color="auto"/>
        <w:right w:val="none" w:sz="0" w:space="0" w:color="auto"/>
      </w:divBdr>
      <w:divsChild>
        <w:div w:id="1701739280">
          <w:marLeft w:val="0"/>
          <w:marRight w:val="0"/>
          <w:marTop w:val="0"/>
          <w:marBottom w:val="0"/>
          <w:divBdr>
            <w:top w:val="none" w:sz="0" w:space="0" w:color="auto"/>
            <w:left w:val="none" w:sz="0" w:space="0" w:color="auto"/>
            <w:bottom w:val="none" w:sz="0" w:space="0" w:color="auto"/>
            <w:right w:val="none" w:sz="0" w:space="0" w:color="auto"/>
          </w:divBdr>
        </w:div>
      </w:divsChild>
    </w:div>
    <w:div w:id="1102457587">
      <w:bodyDiv w:val="1"/>
      <w:marLeft w:val="0"/>
      <w:marRight w:val="0"/>
      <w:marTop w:val="0"/>
      <w:marBottom w:val="0"/>
      <w:divBdr>
        <w:top w:val="none" w:sz="0" w:space="0" w:color="auto"/>
        <w:left w:val="none" w:sz="0" w:space="0" w:color="auto"/>
        <w:bottom w:val="none" w:sz="0" w:space="0" w:color="auto"/>
        <w:right w:val="none" w:sz="0" w:space="0" w:color="auto"/>
      </w:divBdr>
    </w:div>
    <w:div w:id="1476678975">
      <w:bodyDiv w:val="1"/>
      <w:marLeft w:val="0"/>
      <w:marRight w:val="0"/>
      <w:marTop w:val="0"/>
      <w:marBottom w:val="0"/>
      <w:divBdr>
        <w:top w:val="none" w:sz="0" w:space="0" w:color="auto"/>
        <w:left w:val="none" w:sz="0" w:space="0" w:color="auto"/>
        <w:bottom w:val="none" w:sz="0" w:space="0" w:color="auto"/>
        <w:right w:val="none" w:sz="0" w:space="0" w:color="auto"/>
      </w:divBdr>
      <w:divsChild>
        <w:div w:id="1079446848">
          <w:marLeft w:val="0"/>
          <w:marRight w:val="0"/>
          <w:marTop w:val="0"/>
          <w:marBottom w:val="0"/>
          <w:divBdr>
            <w:top w:val="none" w:sz="0" w:space="0" w:color="auto"/>
            <w:left w:val="none" w:sz="0" w:space="0" w:color="auto"/>
            <w:bottom w:val="none" w:sz="0" w:space="0" w:color="auto"/>
            <w:right w:val="none" w:sz="0" w:space="0" w:color="auto"/>
          </w:divBdr>
        </w:div>
      </w:divsChild>
    </w:div>
    <w:div w:id="1529876438">
      <w:bodyDiv w:val="1"/>
      <w:marLeft w:val="0"/>
      <w:marRight w:val="0"/>
      <w:marTop w:val="0"/>
      <w:marBottom w:val="0"/>
      <w:divBdr>
        <w:top w:val="none" w:sz="0" w:space="0" w:color="auto"/>
        <w:left w:val="none" w:sz="0" w:space="0" w:color="auto"/>
        <w:bottom w:val="none" w:sz="0" w:space="0" w:color="auto"/>
        <w:right w:val="none" w:sz="0" w:space="0" w:color="auto"/>
      </w:divBdr>
      <w:divsChild>
        <w:div w:id="52394428">
          <w:marLeft w:val="0"/>
          <w:marRight w:val="0"/>
          <w:marTop w:val="0"/>
          <w:marBottom w:val="0"/>
          <w:divBdr>
            <w:top w:val="none" w:sz="0" w:space="0" w:color="auto"/>
            <w:left w:val="none" w:sz="0" w:space="0" w:color="auto"/>
            <w:bottom w:val="none" w:sz="0" w:space="0" w:color="auto"/>
            <w:right w:val="none" w:sz="0" w:space="0" w:color="auto"/>
          </w:divBdr>
        </w:div>
        <w:div w:id="1243224098">
          <w:marLeft w:val="0"/>
          <w:marRight w:val="0"/>
          <w:marTop w:val="0"/>
          <w:marBottom w:val="0"/>
          <w:divBdr>
            <w:top w:val="none" w:sz="0" w:space="0" w:color="auto"/>
            <w:left w:val="none" w:sz="0" w:space="0" w:color="auto"/>
            <w:bottom w:val="none" w:sz="0" w:space="0" w:color="auto"/>
            <w:right w:val="none" w:sz="0" w:space="0" w:color="auto"/>
          </w:divBdr>
        </w:div>
        <w:div w:id="1723478589">
          <w:marLeft w:val="0"/>
          <w:marRight w:val="0"/>
          <w:marTop w:val="0"/>
          <w:marBottom w:val="0"/>
          <w:divBdr>
            <w:top w:val="none" w:sz="0" w:space="0" w:color="auto"/>
            <w:left w:val="none" w:sz="0" w:space="0" w:color="auto"/>
            <w:bottom w:val="none" w:sz="0" w:space="0" w:color="auto"/>
            <w:right w:val="none" w:sz="0" w:space="0" w:color="auto"/>
          </w:divBdr>
          <w:divsChild>
            <w:div w:id="1087919259">
              <w:marLeft w:val="-75"/>
              <w:marRight w:val="0"/>
              <w:marTop w:val="30"/>
              <w:marBottom w:val="30"/>
              <w:divBdr>
                <w:top w:val="none" w:sz="0" w:space="0" w:color="auto"/>
                <w:left w:val="none" w:sz="0" w:space="0" w:color="auto"/>
                <w:bottom w:val="none" w:sz="0" w:space="0" w:color="auto"/>
                <w:right w:val="none" w:sz="0" w:space="0" w:color="auto"/>
              </w:divBdr>
              <w:divsChild>
                <w:div w:id="139883540">
                  <w:marLeft w:val="0"/>
                  <w:marRight w:val="0"/>
                  <w:marTop w:val="0"/>
                  <w:marBottom w:val="0"/>
                  <w:divBdr>
                    <w:top w:val="none" w:sz="0" w:space="0" w:color="auto"/>
                    <w:left w:val="none" w:sz="0" w:space="0" w:color="auto"/>
                    <w:bottom w:val="none" w:sz="0" w:space="0" w:color="auto"/>
                    <w:right w:val="none" w:sz="0" w:space="0" w:color="auto"/>
                  </w:divBdr>
                  <w:divsChild>
                    <w:div w:id="236717549">
                      <w:marLeft w:val="0"/>
                      <w:marRight w:val="0"/>
                      <w:marTop w:val="0"/>
                      <w:marBottom w:val="0"/>
                      <w:divBdr>
                        <w:top w:val="none" w:sz="0" w:space="0" w:color="auto"/>
                        <w:left w:val="none" w:sz="0" w:space="0" w:color="auto"/>
                        <w:bottom w:val="none" w:sz="0" w:space="0" w:color="auto"/>
                        <w:right w:val="none" w:sz="0" w:space="0" w:color="auto"/>
                      </w:divBdr>
                    </w:div>
                    <w:div w:id="1840535632">
                      <w:marLeft w:val="0"/>
                      <w:marRight w:val="0"/>
                      <w:marTop w:val="0"/>
                      <w:marBottom w:val="0"/>
                      <w:divBdr>
                        <w:top w:val="none" w:sz="0" w:space="0" w:color="auto"/>
                        <w:left w:val="none" w:sz="0" w:space="0" w:color="auto"/>
                        <w:bottom w:val="none" w:sz="0" w:space="0" w:color="auto"/>
                        <w:right w:val="none" w:sz="0" w:space="0" w:color="auto"/>
                      </w:divBdr>
                    </w:div>
                    <w:div w:id="1873222595">
                      <w:marLeft w:val="0"/>
                      <w:marRight w:val="0"/>
                      <w:marTop w:val="0"/>
                      <w:marBottom w:val="0"/>
                      <w:divBdr>
                        <w:top w:val="none" w:sz="0" w:space="0" w:color="auto"/>
                        <w:left w:val="none" w:sz="0" w:space="0" w:color="auto"/>
                        <w:bottom w:val="none" w:sz="0" w:space="0" w:color="auto"/>
                        <w:right w:val="none" w:sz="0" w:space="0" w:color="auto"/>
                      </w:divBdr>
                    </w:div>
                  </w:divsChild>
                </w:div>
                <w:div w:id="721713384">
                  <w:marLeft w:val="0"/>
                  <w:marRight w:val="0"/>
                  <w:marTop w:val="0"/>
                  <w:marBottom w:val="0"/>
                  <w:divBdr>
                    <w:top w:val="none" w:sz="0" w:space="0" w:color="auto"/>
                    <w:left w:val="none" w:sz="0" w:space="0" w:color="auto"/>
                    <w:bottom w:val="none" w:sz="0" w:space="0" w:color="auto"/>
                    <w:right w:val="none" w:sz="0" w:space="0" w:color="auto"/>
                  </w:divBdr>
                  <w:divsChild>
                    <w:div w:id="12442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388097">
      <w:bodyDiv w:val="1"/>
      <w:marLeft w:val="0"/>
      <w:marRight w:val="0"/>
      <w:marTop w:val="0"/>
      <w:marBottom w:val="0"/>
      <w:divBdr>
        <w:top w:val="none" w:sz="0" w:space="0" w:color="auto"/>
        <w:left w:val="none" w:sz="0" w:space="0" w:color="auto"/>
        <w:bottom w:val="none" w:sz="0" w:space="0" w:color="auto"/>
        <w:right w:val="none" w:sz="0" w:space="0" w:color="auto"/>
      </w:divBdr>
      <w:divsChild>
        <w:div w:id="886796578">
          <w:marLeft w:val="0"/>
          <w:marRight w:val="0"/>
          <w:marTop w:val="0"/>
          <w:marBottom w:val="0"/>
          <w:divBdr>
            <w:top w:val="none" w:sz="0" w:space="0" w:color="auto"/>
            <w:left w:val="none" w:sz="0" w:space="0" w:color="auto"/>
            <w:bottom w:val="none" w:sz="0" w:space="0" w:color="auto"/>
            <w:right w:val="none" w:sz="0" w:space="0" w:color="auto"/>
          </w:divBdr>
        </w:div>
      </w:divsChild>
    </w:div>
    <w:div w:id="1771198778">
      <w:bodyDiv w:val="1"/>
      <w:marLeft w:val="0"/>
      <w:marRight w:val="0"/>
      <w:marTop w:val="0"/>
      <w:marBottom w:val="0"/>
      <w:divBdr>
        <w:top w:val="none" w:sz="0" w:space="0" w:color="auto"/>
        <w:left w:val="none" w:sz="0" w:space="0" w:color="auto"/>
        <w:bottom w:val="none" w:sz="0" w:space="0" w:color="auto"/>
        <w:right w:val="none" w:sz="0" w:space="0" w:color="auto"/>
      </w:divBdr>
    </w:div>
    <w:div w:id="1799370257">
      <w:bodyDiv w:val="1"/>
      <w:marLeft w:val="0"/>
      <w:marRight w:val="0"/>
      <w:marTop w:val="0"/>
      <w:marBottom w:val="0"/>
      <w:divBdr>
        <w:top w:val="none" w:sz="0" w:space="0" w:color="auto"/>
        <w:left w:val="none" w:sz="0" w:space="0" w:color="auto"/>
        <w:bottom w:val="none" w:sz="0" w:space="0" w:color="auto"/>
        <w:right w:val="none" w:sz="0" w:space="0" w:color="auto"/>
      </w:divBdr>
      <w:divsChild>
        <w:div w:id="729615046">
          <w:marLeft w:val="0"/>
          <w:marRight w:val="0"/>
          <w:marTop w:val="0"/>
          <w:marBottom w:val="0"/>
          <w:divBdr>
            <w:top w:val="none" w:sz="0" w:space="0" w:color="auto"/>
            <w:left w:val="none" w:sz="0" w:space="0" w:color="auto"/>
            <w:bottom w:val="none" w:sz="0" w:space="0" w:color="auto"/>
            <w:right w:val="none" w:sz="0" w:space="0" w:color="auto"/>
          </w:divBdr>
        </w:div>
        <w:div w:id="858466249">
          <w:marLeft w:val="0"/>
          <w:marRight w:val="0"/>
          <w:marTop w:val="0"/>
          <w:marBottom w:val="0"/>
          <w:divBdr>
            <w:top w:val="none" w:sz="0" w:space="0" w:color="auto"/>
            <w:left w:val="none" w:sz="0" w:space="0" w:color="auto"/>
            <w:bottom w:val="none" w:sz="0" w:space="0" w:color="auto"/>
            <w:right w:val="none" w:sz="0" w:space="0" w:color="auto"/>
          </w:divBdr>
        </w:div>
        <w:div w:id="1190795158">
          <w:marLeft w:val="0"/>
          <w:marRight w:val="0"/>
          <w:marTop w:val="0"/>
          <w:marBottom w:val="0"/>
          <w:divBdr>
            <w:top w:val="none" w:sz="0" w:space="0" w:color="auto"/>
            <w:left w:val="none" w:sz="0" w:space="0" w:color="auto"/>
            <w:bottom w:val="none" w:sz="0" w:space="0" w:color="auto"/>
            <w:right w:val="none" w:sz="0" w:space="0" w:color="auto"/>
          </w:divBdr>
        </w:div>
        <w:div w:id="1613971082">
          <w:marLeft w:val="0"/>
          <w:marRight w:val="0"/>
          <w:marTop w:val="0"/>
          <w:marBottom w:val="0"/>
          <w:divBdr>
            <w:top w:val="none" w:sz="0" w:space="0" w:color="auto"/>
            <w:left w:val="none" w:sz="0" w:space="0" w:color="auto"/>
            <w:bottom w:val="none" w:sz="0" w:space="0" w:color="auto"/>
            <w:right w:val="none" w:sz="0" w:space="0" w:color="auto"/>
          </w:divBdr>
        </w:div>
        <w:div w:id="1797408407">
          <w:marLeft w:val="0"/>
          <w:marRight w:val="0"/>
          <w:marTop w:val="0"/>
          <w:marBottom w:val="0"/>
          <w:divBdr>
            <w:top w:val="none" w:sz="0" w:space="0" w:color="auto"/>
            <w:left w:val="none" w:sz="0" w:space="0" w:color="auto"/>
            <w:bottom w:val="none" w:sz="0" w:space="0" w:color="auto"/>
            <w:right w:val="none" w:sz="0" w:space="0" w:color="auto"/>
          </w:divBdr>
        </w:div>
      </w:divsChild>
    </w:div>
    <w:div w:id="1832986000">
      <w:bodyDiv w:val="1"/>
      <w:marLeft w:val="0"/>
      <w:marRight w:val="0"/>
      <w:marTop w:val="0"/>
      <w:marBottom w:val="0"/>
      <w:divBdr>
        <w:top w:val="none" w:sz="0" w:space="0" w:color="auto"/>
        <w:left w:val="none" w:sz="0" w:space="0" w:color="auto"/>
        <w:bottom w:val="none" w:sz="0" w:space="0" w:color="auto"/>
        <w:right w:val="none" w:sz="0" w:space="0" w:color="auto"/>
      </w:divBdr>
    </w:div>
    <w:div w:id="1833598785">
      <w:bodyDiv w:val="1"/>
      <w:marLeft w:val="0"/>
      <w:marRight w:val="0"/>
      <w:marTop w:val="0"/>
      <w:marBottom w:val="0"/>
      <w:divBdr>
        <w:top w:val="none" w:sz="0" w:space="0" w:color="auto"/>
        <w:left w:val="none" w:sz="0" w:space="0" w:color="auto"/>
        <w:bottom w:val="none" w:sz="0" w:space="0" w:color="auto"/>
        <w:right w:val="none" w:sz="0" w:space="0" w:color="auto"/>
      </w:divBdr>
      <w:divsChild>
        <w:div w:id="616714792">
          <w:marLeft w:val="0"/>
          <w:marRight w:val="0"/>
          <w:marTop w:val="0"/>
          <w:marBottom w:val="0"/>
          <w:divBdr>
            <w:top w:val="none" w:sz="0" w:space="0" w:color="auto"/>
            <w:left w:val="none" w:sz="0" w:space="0" w:color="auto"/>
            <w:bottom w:val="none" w:sz="0" w:space="0" w:color="auto"/>
            <w:right w:val="none" w:sz="0" w:space="0" w:color="auto"/>
          </w:divBdr>
        </w:div>
      </w:divsChild>
    </w:div>
    <w:div w:id="1859662474">
      <w:bodyDiv w:val="1"/>
      <w:marLeft w:val="0"/>
      <w:marRight w:val="0"/>
      <w:marTop w:val="0"/>
      <w:marBottom w:val="0"/>
      <w:divBdr>
        <w:top w:val="none" w:sz="0" w:space="0" w:color="auto"/>
        <w:left w:val="none" w:sz="0" w:space="0" w:color="auto"/>
        <w:bottom w:val="none" w:sz="0" w:space="0" w:color="auto"/>
        <w:right w:val="none" w:sz="0" w:space="0" w:color="auto"/>
      </w:divBdr>
      <w:divsChild>
        <w:div w:id="585501291">
          <w:marLeft w:val="0"/>
          <w:marRight w:val="0"/>
          <w:marTop w:val="0"/>
          <w:marBottom w:val="0"/>
          <w:divBdr>
            <w:top w:val="none" w:sz="0" w:space="0" w:color="auto"/>
            <w:left w:val="none" w:sz="0" w:space="0" w:color="auto"/>
            <w:bottom w:val="none" w:sz="0" w:space="0" w:color="auto"/>
            <w:right w:val="none" w:sz="0" w:space="0" w:color="auto"/>
          </w:divBdr>
        </w:div>
        <w:div w:id="931669511">
          <w:marLeft w:val="0"/>
          <w:marRight w:val="0"/>
          <w:marTop w:val="0"/>
          <w:marBottom w:val="0"/>
          <w:divBdr>
            <w:top w:val="none" w:sz="0" w:space="0" w:color="auto"/>
            <w:left w:val="none" w:sz="0" w:space="0" w:color="auto"/>
            <w:bottom w:val="none" w:sz="0" w:space="0" w:color="auto"/>
            <w:right w:val="none" w:sz="0" w:space="0" w:color="auto"/>
          </w:divBdr>
        </w:div>
        <w:div w:id="1416853685">
          <w:marLeft w:val="0"/>
          <w:marRight w:val="0"/>
          <w:marTop w:val="0"/>
          <w:marBottom w:val="0"/>
          <w:divBdr>
            <w:top w:val="none" w:sz="0" w:space="0" w:color="auto"/>
            <w:left w:val="none" w:sz="0" w:space="0" w:color="auto"/>
            <w:bottom w:val="none" w:sz="0" w:space="0" w:color="auto"/>
            <w:right w:val="none" w:sz="0" w:space="0" w:color="auto"/>
          </w:divBdr>
        </w:div>
        <w:div w:id="1624926361">
          <w:marLeft w:val="0"/>
          <w:marRight w:val="0"/>
          <w:marTop w:val="0"/>
          <w:marBottom w:val="0"/>
          <w:divBdr>
            <w:top w:val="none" w:sz="0" w:space="0" w:color="auto"/>
            <w:left w:val="none" w:sz="0" w:space="0" w:color="auto"/>
            <w:bottom w:val="none" w:sz="0" w:space="0" w:color="auto"/>
            <w:right w:val="none" w:sz="0" w:space="0" w:color="auto"/>
          </w:divBdr>
        </w:div>
        <w:div w:id="167845843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1184206">
      <w:bodyDiv w:val="1"/>
      <w:marLeft w:val="0"/>
      <w:marRight w:val="0"/>
      <w:marTop w:val="0"/>
      <w:marBottom w:val="0"/>
      <w:divBdr>
        <w:top w:val="none" w:sz="0" w:space="0" w:color="auto"/>
        <w:left w:val="none" w:sz="0" w:space="0" w:color="auto"/>
        <w:bottom w:val="none" w:sz="0" w:space="0" w:color="auto"/>
        <w:right w:val="none" w:sz="0" w:space="0" w:color="auto"/>
      </w:divBdr>
      <w:divsChild>
        <w:div w:id="107892277">
          <w:marLeft w:val="0"/>
          <w:marRight w:val="0"/>
          <w:marTop w:val="0"/>
          <w:marBottom w:val="0"/>
          <w:divBdr>
            <w:top w:val="none" w:sz="0" w:space="0" w:color="auto"/>
            <w:left w:val="none" w:sz="0" w:space="0" w:color="auto"/>
            <w:bottom w:val="none" w:sz="0" w:space="0" w:color="auto"/>
            <w:right w:val="none" w:sz="0" w:space="0" w:color="auto"/>
          </w:divBdr>
          <w:divsChild>
            <w:div w:id="1681665905">
              <w:marLeft w:val="-75"/>
              <w:marRight w:val="0"/>
              <w:marTop w:val="30"/>
              <w:marBottom w:val="30"/>
              <w:divBdr>
                <w:top w:val="none" w:sz="0" w:space="0" w:color="auto"/>
                <w:left w:val="none" w:sz="0" w:space="0" w:color="auto"/>
                <w:bottom w:val="none" w:sz="0" w:space="0" w:color="auto"/>
                <w:right w:val="none" w:sz="0" w:space="0" w:color="auto"/>
              </w:divBdr>
              <w:divsChild>
                <w:div w:id="501748301">
                  <w:marLeft w:val="0"/>
                  <w:marRight w:val="0"/>
                  <w:marTop w:val="0"/>
                  <w:marBottom w:val="0"/>
                  <w:divBdr>
                    <w:top w:val="none" w:sz="0" w:space="0" w:color="auto"/>
                    <w:left w:val="none" w:sz="0" w:space="0" w:color="auto"/>
                    <w:bottom w:val="none" w:sz="0" w:space="0" w:color="auto"/>
                    <w:right w:val="none" w:sz="0" w:space="0" w:color="auto"/>
                  </w:divBdr>
                  <w:divsChild>
                    <w:div w:id="1361082013">
                      <w:marLeft w:val="0"/>
                      <w:marRight w:val="0"/>
                      <w:marTop w:val="0"/>
                      <w:marBottom w:val="0"/>
                      <w:divBdr>
                        <w:top w:val="none" w:sz="0" w:space="0" w:color="auto"/>
                        <w:left w:val="none" w:sz="0" w:space="0" w:color="auto"/>
                        <w:bottom w:val="none" w:sz="0" w:space="0" w:color="auto"/>
                        <w:right w:val="none" w:sz="0" w:space="0" w:color="auto"/>
                      </w:divBdr>
                    </w:div>
                    <w:div w:id="1656104785">
                      <w:marLeft w:val="0"/>
                      <w:marRight w:val="0"/>
                      <w:marTop w:val="0"/>
                      <w:marBottom w:val="0"/>
                      <w:divBdr>
                        <w:top w:val="none" w:sz="0" w:space="0" w:color="auto"/>
                        <w:left w:val="none" w:sz="0" w:space="0" w:color="auto"/>
                        <w:bottom w:val="none" w:sz="0" w:space="0" w:color="auto"/>
                        <w:right w:val="none" w:sz="0" w:space="0" w:color="auto"/>
                      </w:divBdr>
                    </w:div>
                    <w:div w:id="1845709444">
                      <w:marLeft w:val="0"/>
                      <w:marRight w:val="0"/>
                      <w:marTop w:val="0"/>
                      <w:marBottom w:val="0"/>
                      <w:divBdr>
                        <w:top w:val="none" w:sz="0" w:space="0" w:color="auto"/>
                        <w:left w:val="none" w:sz="0" w:space="0" w:color="auto"/>
                        <w:bottom w:val="none" w:sz="0" w:space="0" w:color="auto"/>
                        <w:right w:val="none" w:sz="0" w:space="0" w:color="auto"/>
                      </w:divBdr>
                    </w:div>
                  </w:divsChild>
                </w:div>
                <w:div w:id="784543931">
                  <w:marLeft w:val="0"/>
                  <w:marRight w:val="0"/>
                  <w:marTop w:val="0"/>
                  <w:marBottom w:val="0"/>
                  <w:divBdr>
                    <w:top w:val="none" w:sz="0" w:space="0" w:color="auto"/>
                    <w:left w:val="none" w:sz="0" w:space="0" w:color="auto"/>
                    <w:bottom w:val="none" w:sz="0" w:space="0" w:color="auto"/>
                    <w:right w:val="none" w:sz="0" w:space="0" w:color="auto"/>
                  </w:divBdr>
                  <w:divsChild>
                    <w:div w:id="61305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91728">
          <w:marLeft w:val="0"/>
          <w:marRight w:val="0"/>
          <w:marTop w:val="0"/>
          <w:marBottom w:val="0"/>
          <w:divBdr>
            <w:top w:val="none" w:sz="0" w:space="0" w:color="auto"/>
            <w:left w:val="none" w:sz="0" w:space="0" w:color="auto"/>
            <w:bottom w:val="none" w:sz="0" w:space="0" w:color="auto"/>
            <w:right w:val="none" w:sz="0" w:space="0" w:color="auto"/>
          </w:divBdr>
        </w:div>
        <w:div w:id="995845103">
          <w:marLeft w:val="0"/>
          <w:marRight w:val="0"/>
          <w:marTop w:val="0"/>
          <w:marBottom w:val="0"/>
          <w:divBdr>
            <w:top w:val="none" w:sz="0" w:space="0" w:color="auto"/>
            <w:left w:val="none" w:sz="0" w:space="0" w:color="auto"/>
            <w:bottom w:val="none" w:sz="0" w:space="0" w:color="auto"/>
            <w:right w:val="none" w:sz="0" w:space="0" w:color="auto"/>
          </w:divBdr>
        </w:div>
      </w:divsChild>
    </w:div>
    <w:div w:id="1914506931">
      <w:bodyDiv w:val="1"/>
      <w:marLeft w:val="0"/>
      <w:marRight w:val="0"/>
      <w:marTop w:val="0"/>
      <w:marBottom w:val="0"/>
      <w:divBdr>
        <w:top w:val="none" w:sz="0" w:space="0" w:color="auto"/>
        <w:left w:val="none" w:sz="0" w:space="0" w:color="auto"/>
        <w:bottom w:val="none" w:sz="0" w:space="0" w:color="auto"/>
        <w:right w:val="none" w:sz="0" w:space="0" w:color="auto"/>
      </w:divBdr>
    </w:div>
    <w:div w:id="1968388470">
      <w:bodyDiv w:val="1"/>
      <w:marLeft w:val="0"/>
      <w:marRight w:val="0"/>
      <w:marTop w:val="0"/>
      <w:marBottom w:val="0"/>
      <w:divBdr>
        <w:top w:val="none" w:sz="0" w:space="0" w:color="auto"/>
        <w:left w:val="none" w:sz="0" w:space="0" w:color="auto"/>
        <w:bottom w:val="none" w:sz="0" w:space="0" w:color="auto"/>
        <w:right w:val="none" w:sz="0" w:space="0" w:color="auto"/>
      </w:divBdr>
    </w:div>
    <w:div w:id="2141993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nkedin.com/company/aumovio"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matthias.krempl@aumovio.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1013</Words>
  <Characters>6388</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2026-04-17T09:27:00Z</dcterms:created>
  <dcterms:modified xsi:type="dcterms:W3CDTF">2026-04-17T09:27:00Z</dcterms:modified>
</cp:coreProperties>
</file>