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4171C" w:rsidR="009271E9" w:rsidP="007F72D9" w:rsidRDefault="00E36E4B" w14:paraId="72913467" w14:textId="1AC6F09D">
      <w:pPr>
        <w:pStyle w:val="01-Headline"/>
      </w:pPr>
      <w:r>
        <w:t>Automated and resource-efficient: AUMOVIO and tesa develop de</w:t>
      </w:r>
      <w:r w:rsidR="11FE66AE">
        <w:t>bondable</w:t>
      </w:r>
      <w:r>
        <w:t xml:space="preserve"> adhesive </w:t>
      </w:r>
      <w:r w:rsidR="56E426A9">
        <w:t>solution</w:t>
      </w:r>
      <w:r>
        <w:t xml:space="preserve"> for automotive displays</w:t>
      </w:r>
    </w:p>
    <w:p w:rsidR="0A744C25" w:rsidP="3464F246" w:rsidRDefault="0A744C25" w14:paraId="73C1818A" w14:textId="7191868E">
      <w:pPr>
        <w:pStyle w:val="02-Bullet"/>
      </w:pPr>
      <w:r w:rsidRPr="3464F246">
        <w:rPr>
          <w:rFonts w:ascii="Segoe UI" w:hAnsi="Segoe UI" w:eastAsia="Segoe UI" w:cs="Segoe UI"/>
          <w:b/>
          <w:color w:val="242424"/>
          <w:sz w:val="21"/>
          <w:szCs w:val="21"/>
        </w:rPr>
        <w:t xml:space="preserve">Rework and repair: </w:t>
      </w:r>
      <w:proofErr w:type="spellStart"/>
      <w:r w:rsidRPr="3464F246">
        <w:rPr>
          <w:rFonts w:ascii="Segoe UI" w:hAnsi="Segoe UI" w:eastAsia="Segoe UI" w:cs="Segoe UI"/>
          <w:b/>
          <w:color w:val="242424"/>
          <w:sz w:val="21"/>
          <w:szCs w:val="21"/>
        </w:rPr>
        <w:t>debondable</w:t>
      </w:r>
      <w:proofErr w:type="spellEnd"/>
      <w:r w:rsidRPr="3464F246">
        <w:rPr>
          <w:rFonts w:ascii="Segoe UI" w:hAnsi="Segoe UI" w:eastAsia="Segoe UI" w:cs="Segoe UI"/>
          <w:b/>
          <w:color w:val="242424"/>
          <w:sz w:val="21"/>
          <w:szCs w:val="21"/>
        </w:rPr>
        <w:t xml:space="preserve"> adhesive solution</w:t>
      </w:r>
      <w:r w:rsidRPr="3464F246">
        <w:rPr>
          <w:rFonts w:ascii="Segoe UI" w:hAnsi="Segoe UI" w:eastAsia="Segoe UI" w:cs="Segoe UI"/>
          <w:bCs w:val="0"/>
          <w:color w:val="242424"/>
          <w:sz w:val="21"/>
          <w:szCs w:val="21"/>
        </w:rPr>
        <w:t xml:space="preserve"> </w:t>
      </w:r>
      <w:r w:rsidRPr="3464F246">
        <w:rPr>
          <w:rFonts w:ascii="Segoe UI" w:hAnsi="Segoe UI" w:eastAsia="Segoe UI" w:cs="Segoe UI"/>
          <w:b/>
          <w:color w:val="242424"/>
          <w:sz w:val="21"/>
          <w:szCs w:val="21"/>
        </w:rPr>
        <w:t>between display assembly and housing – for rapid corrections in production and repairs throughout product life cycle</w:t>
      </w:r>
    </w:p>
    <w:p w:rsidRPr="00E36E4B" w:rsidR="00E36E4B" w:rsidP="3D996DE8" w:rsidRDefault="00E36E4B" w14:paraId="07B3C466" w14:textId="60EDC3D8">
      <w:pPr>
        <w:pStyle w:val="02-Bullet"/>
        <w:rPr>
          <w:b w:val="1"/>
          <w:bCs w:val="1"/>
        </w:rPr>
      </w:pPr>
      <w:r w:rsidRPr="4A285240" w:rsidR="76DCC354">
        <w:rPr>
          <w:b w:val="1"/>
          <w:bCs w:val="1"/>
        </w:rPr>
        <w:t xml:space="preserve">Precise automation: adhesive bonds </w:t>
      </w:r>
      <w:r w:rsidRPr="4A285240" w:rsidR="76DCC354">
        <w:rPr>
          <w:b w:val="1"/>
          <w:bCs w:val="1"/>
        </w:rPr>
        <w:t xml:space="preserve">for </w:t>
      </w:r>
      <w:r w:rsidRPr="4A285240" w:rsidR="76DCC354">
        <w:rPr>
          <w:b w:val="1"/>
          <w:bCs w:val="1"/>
        </w:rPr>
        <w:t xml:space="preserve">a stable, </w:t>
      </w:r>
      <w:r w:rsidRPr="4A285240" w:rsidR="76DCC354">
        <w:rPr>
          <w:b w:val="1"/>
          <w:bCs w:val="1"/>
        </w:rPr>
        <w:t>accurate</w:t>
      </w:r>
      <w:r w:rsidRPr="4A285240" w:rsidR="76DCC354">
        <w:rPr>
          <w:b w:val="1"/>
          <w:bCs w:val="1"/>
        </w:rPr>
        <w:t xml:space="preserve"> and efficient display production process</w:t>
      </w:r>
    </w:p>
    <w:p w:rsidRPr="00E36E4B" w:rsidR="00E36E4B" w:rsidP="7984D779" w:rsidRDefault="00E36E4B" w14:paraId="78C00205" w14:textId="5251DFB7">
      <w:pPr>
        <w:pStyle w:val="02-Bullet"/>
        <w:rPr>
          <w:b/>
        </w:rPr>
      </w:pPr>
      <w:r w:rsidRPr="3BC9CCBF">
        <w:rPr>
          <w:b/>
        </w:rPr>
        <w:t xml:space="preserve">Strong partnership: AUMOVIO’s engineering and </w:t>
      </w:r>
      <w:r w:rsidRPr="3BC9CCBF" w:rsidR="7E2BC75A">
        <w:rPr>
          <w:b/>
        </w:rPr>
        <w:t xml:space="preserve">manufacturing </w:t>
      </w:r>
      <w:r w:rsidRPr="3BC9CCBF">
        <w:rPr>
          <w:b/>
        </w:rPr>
        <w:t xml:space="preserve">capabilities </w:t>
      </w:r>
      <w:proofErr w:type="gramStart"/>
      <w:r w:rsidRPr="3BC9CCBF" w:rsidR="4324B207">
        <w:rPr>
          <w:b/>
        </w:rPr>
        <w:t>combines</w:t>
      </w:r>
      <w:proofErr w:type="gramEnd"/>
      <w:r w:rsidRPr="3BC9CCBF" w:rsidR="4324B207">
        <w:rPr>
          <w:b/>
        </w:rPr>
        <w:t xml:space="preserve"> with </w:t>
      </w:r>
      <w:proofErr w:type="spellStart"/>
      <w:r w:rsidRPr="3BC9CCBF">
        <w:rPr>
          <w:b/>
        </w:rPr>
        <w:t>tesa’s</w:t>
      </w:r>
      <w:proofErr w:type="spellEnd"/>
      <w:r w:rsidRPr="3BC9CCBF">
        <w:rPr>
          <w:b/>
        </w:rPr>
        <w:t xml:space="preserve"> </w:t>
      </w:r>
      <w:r w:rsidRPr="3BC9CCBF" w:rsidR="5124932A">
        <w:rPr>
          <w:b/>
        </w:rPr>
        <w:t>expertise in adhesive processes, materials and automation</w:t>
      </w:r>
    </w:p>
    <w:p w:rsidRPr="0074171C" w:rsidR="00AB10FA" w:rsidP="001108B3" w:rsidRDefault="00AB10FA" w14:paraId="58779284" w14:textId="77777777">
      <w:pPr>
        <w:pStyle w:val="11-Text"/>
      </w:pPr>
    </w:p>
    <w:p w:rsidRPr="006C3975" w:rsidR="00E36E4B" w:rsidP="00E36E4B" w:rsidRDefault="57211978" w14:paraId="3F5ECC42" w14:textId="4CB55E90">
      <w:pPr>
        <w:pStyle w:val="11-Text"/>
      </w:pPr>
      <w:proofErr w:type="spellStart"/>
      <w:r w:rsidRPr="562EDED4">
        <w:rPr>
          <w:b/>
          <w:bCs/>
        </w:rPr>
        <w:t>Babenhausen</w:t>
      </w:r>
      <w:proofErr w:type="spellEnd"/>
      <w:r w:rsidRPr="562EDED4">
        <w:rPr>
          <w:b/>
          <w:bCs/>
        </w:rPr>
        <w:t xml:space="preserve"> / Norderstedt, Germany, April </w:t>
      </w:r>
      <w:r w:rsidRPr="562EDED4" w:rsidR="4C397195">
        <w:rPr>
          <w:b/>
          <w:bCs/>
        </w:rPr>
        <w:t>21</w:t>
      </w:r>
      <w:r w:rsidRPr="562EDED4">
        <w:rPr>
          <w:b/>
          <w:bCs/>
        </w:rPr>
        <w:t>, 2026</w:t>
      </w:r>
      <w:r>
        <w:t xml:space="preserve">. </w:t>
      </w:r>
      <w:r w:rsidR="042D143D">
        <w:t xml:space="preserve">Technology company </w:t>
      </w:r>
      <w:r>
        <w:t xml:space="preserve">AUMOVIO and tesa, an international manufacturer of innovative adhesive tapes and self-adhesive product solutions, will work more closely together going forward. Together, the partners are introducing a new solution for the mechanical integration of automotive displays. </w:t>
      </w:r>
    </w:p>
    <w:p w:rsidRPr="006C3975" w:rsidR="00E36E4B" w:rsidP="00E36E4B" w:rsidRDefault="00E36E4B" w14:paraId="32CED565" w14:textId="14702A78">
      <w:pPr>
        <w:pStyle w:val="11-Text"/>
      </w:pPr>
      <w:r>
        <w:t xml:space="preserve">In automotive display manufacturing, adhesive </w:t>
      </w:r>
      <w:r w:rsidR="00A53DC0">
        <w:t>solutions are</w:t>
      </w:r>
      <w:r>
        <w:t xml:space="preserve"> the primary technology used to meet growing demand for sleek and ultra-thin frames. In cooperation with tesa, AUMOVIO is now taking the next step. The new solution combines state-of-the-art bonding technology with optimized material usage and pioneering concepts – enabling a controlled, detachable adhesive bond that simplifies corrections during production and repairs throughout the entire product life cycle.</w:t>
      </w:r>
    </w:p>
    <w:p w:rsidR="00E36E4B" w:rsidP="00034D00" w:rsidRDefault="00E36E4B" w14:paraId="43DD603A" w14:textId="77777777">
      <w:pPr>
        <w:pStyle w:val="03-Subhead"/>
      </w:pPr>
      <w:r>
        <w:t>Precision meets durable, selectively detachable adhesive bonding</w:t>
      </w:r>
    </w:p>
    <w:p w:rsidR="00E36E4B" w:rsidP="00E36E4B" w:rsidRDefault="00E36E4B" w14:paraId="7F0F48B7" w14:textId="2ACD4A6E">
      <w:pPr>
        <w:pStyle w:val="11-Text"/>
      </w:pPr>
      <w:r>
        <w:t>The new process uses an adhesive tape applied robotically</w:t>
      </w:r>
      <w:r w:rsidR="00B91B9E">
        <w:t>.</w:t>
      </w:r>
      <w:r>
        <w:t xml:space="preserve"> The bond is instantly load-bearing and can be seamlessly integrated into existing production lines. At the same time, it can be detached as required, allowing display assemblies to be selectively replaced or reworked during production or service – without having to replace the entire display module.</w:t>
      </w:r>
    </w:p>
    <w:p w:rsidRPr="006C3975" w:rsidR="00BA0D5B" w:rsidP="00E36E4B" w:rsidRDefault="00BA0D5B" w14:paraId="6D6C39AE" w14:textId="1E66513F">
      <w:pPr>
        <w:pStyle w:val="11-Text"/>
      </w:pPr>
      <w:r>
        <w:t>P</w:t>
      </w:r>
      <w:r w:rsidR="00B91B9E">
        <w:t xml:space="preserve">avel Prouza, </w:t>
      </w:r>
      <w:r w:rsidR="00913226">
        <w:t>Head of the User Experience business area (UX)</w:t>
      </w:r>
      <w:r>
        <w:t xml:space="preserve"> of AUMOVIO, explains, “The combination of highly precise, automated application and targeted detachability adds an important element to our manufacturing and quality processes. It strengthens the robustness of our production, reduces material waste, and promotes efficient use of valuable components. For the end customer, this could even mean that future repairs may require replacing only the affected individual components in a cost-effective way.”</w:t>
      </w:r>
    </w:p>
    <w:p w:rsidRPr="006C3975" w:rsidR="00E36E4B" w:rsidP="00E36E4B" w:rsidRDefault="00E36E4B" w14:paraId="0865968F" w14:textId="77777777">
      <w:pPr>
        <w:pStyle w:val="11-Text"/>
      </w:pPr>
      <w:r>
        <w:t xml:space="preserve">“This partnership demonstrates how innovative materials technology is advancing the mobility of tomorrow. Together with AUMOVIO, we offer automated adhesive bonds that not only provide long-term durability but can also be deliberately </w:t>
      </w:r>
      <w:proofErr w:type="spellStart"/>
      <w:r>
        <w:t>debonded</w:t>
      </w:r>
      <w:proofErr w:type="spellEnd"/>
      <w:r>
        <w:t xml:space="preserve"> – enabling efficient production, longer product life cycles, and circular product concepts. This helps our customers translate their sustainability goals into tangible product solutions,” says David Caro, Head of Automotive at tesa.</w:t>
      </w:r>
    </w:p>
    <w:p w:rsidRPr="00B74AAF" w:rsidR="00E36E4B" w:rsidP="00034D00" w:rsidRDefault="00E36E4B" w14:paraId="6F02B016" w14:textId="77777777">
      <w:pPr>
        <w:pStyle w:val="03-Subhead"/>
      </w:pPr>
      <w:r>
        <w:t>More sustainable display solution: securely bonded but still detachable</w:t>
      </w:r>
    </w:p>
    <w:p w:rsidRPr="006C3975" w:rsidR="00E36E4B" w:rsidP="00E36E4B" w:rsidRDefault="00E36E4B" w14:paraId="4C85A7AD" w14:textId="4C792B34">
      <w:pPr>
        <w:pStyle w:val="11-Text"/>
      </w:pPr>
      <w:r>
        <w:t xml:space="preserve">The new system is a significant step toward the future, combining the proven advantages of viscoelastic adhesive bonds with properties that support circularity. The bond requires no curing time and reliably compensates for material expansion across the full temperature range typically encountered in automotive environments. Thanks to its fully automated application, it can be seamlessly integrated into existing production lines. With a tape width of only 2 mm, it enables exceptionally narrow display bezels </w:t>
      </w:r>
      <w:proofErr w:type="gramStart"/>
      <w:r>
        <w:t>similar to</w:t>
      </w:r>
      <w:proofErr w:type="gramEnd"/>
      <w:r>
        <w:t xml:space="preserve"> those seen in smartphones. </w:t>
      </w:r>
    </w:p>
    <w:p w:rsidRPr="006C3975" w:rsidR="00E36E4B" w:rsidP="00E36E4B" w:rsidRDefault="00E36E4B" w14:paraId="3E7E8132" w14:textId="77777777">
      <w:pPr>
        <w:pStyle w:val="11-Text"/>
      </w:pPr>
      <w:r>
        <w:t xml:space="preserve">At the same time, the bond can be detached as required. Display assemblies can be selectively replaced or reworked during production or service without replacing the entire display module. </w:t>
      </w:r>
    </w:p>
    <w:p w:rsidRPr="00034D00" w:rsidR="00E36E4B" w:rsidP="00E36E4B" w:rsidRDefault="00E36E4B" w14:paraId="2E4A5F6E" w14:textId="2EB15C7C">
      <w:pPr>
        <w:pStyle w:val="11-Text"/>
      </w:pPr>
      <w:r>
        <w:t>AUMOVIO and tesa use adhesive tapes featuring debonding-on-demand technology, which allows the bond to be selectively detached with little effort.</w:t>
      </w:r>
    </w:p>
    <w:p w:rsidRPr="006C3975" w:rsidR="00E36E4B" w:rsidP="00E36E4B" w:rsidRDefault="00E36E4B" w14:paraId="763BCE02" w14:textId="77777777">
      <w:pPr>
        <w:pStyle w:val="11-Text"/>
      </w:pPr>
      <w:r>
        <w:t>This facilitates the replacement of individual display units during the product’s life cycle as well as recycling at the end of the vehicle’s service life. AUMOVIO is already in discussions with automotive manufacturers on the implementation of recycling and repair programs for selected components.</w:t>
      </w:r>
      <w:r>
        <w:rPr>
          <w:rFonts w:eastAsia="Times New Roman" w:cs="Segoe UI"/>
          <w:sz w:val="21"/>
          <w:szCs w:val="21"/>
        </w:rPr>
        <w:t xml:space="preserve"> </w:t>
      </w:r>
      <w:r>
        <w:t>The solution supports the circular economy, making a tangible contribution to AUMOVIO’s sustainability strategy by creating long-term economic, social, and environmental value through innovative mobility solutions.</w:t>
      </w:r>
    </w:p>
    <w:p w:rsidRPr="006C3975" w:rsidR="00E36E4B" w:rsidP="00E36E4B" w:rsidRDefault="00E36E4B" w14:paraId="6F5B14C4" w14:textId="6A562FAD">
      <w:pPr>
        <w:pStyle w:val="11-Text"/>
      </w:pPr>
      <w:r>
        <w:t>With the official launch of the partnership, AUMOVIO and tesa are now preparing integration of this new solution into volume production for the second quarter of 2026.</w:t>
      </w:r>
    </w:p>
    <w:p w:rsidR="00034D00" w:rsidRDefault="00034D00" w14:paraId="180F59A9" w14:textId="19C20D80">
      <w:pPr>
        <w:keepLines w:val="0"/>
        <w:spacing w:after="160" w:line="259" w:lineRule="auto"/>
        <w:rPr>
          <w:rFonts w:eastAsia="Calibri" w:cs="Times New Roman" w:asciiTheme="majorHAnsi" w:hAnsiTheme="majorHAnsi"/>
          <w:sz w:val="20"/>
          <w:szCs w:val="20"/>
        </w:rPr>
      </w:pPr>
      <w:r>
        <w:br w:type="page"/>
      </w:r>
    </w:p>
    <w:p w:rsidRPr="0074171C" w:rsidR="00517408" w:rsidP="004D643B" w:rsidRDefault="00464524" w14:paraId="691E7EB7" w14:textId="2C0D224C">
      <w:pPr>
        <w:pStyle w:val="08-SubheadContact"/>
      </w:pPr>
      <w:r>
        <w:t>AUMOVIO press contact</w:t>
      </w:r>
    </w:p>
    <w:p w:rsidRPr="0074171C" w:rsidR="00BE0004" w:rsidP="00BE0004" w:rsidRDefault="00BE0004" w14:paraId="16FA1A11" w14:textId="77777777"/>
    <w:p w:rsidR="00517408" w:rsidP="00D952E1" w:rsidRDefault="00517408" w14:paraId="06457BB7" w14:textId="5D1604F0">
      <w:pPr>
        <w:pStyle w:val="09-Contact-Line"/>
      </w:pPr>
      <w:r>
        <w:t>Matthias Krempl</w:t>
      </w:r>
      <w:r>
        <w:br/>
      </w:r>
      <w:r>
        <w:t>Media Spokesperson User Experience</w:t>
      </w:r>
      <w:r>
        <w:br/>
      </w:r>
      <w:r>
        <w:t>AUMOVIO SE</w:t>
      </w:r>
      <w:r>
        <w:br/>
      </w:r>
      <w:r>
        <w:t>Phone: +49 941 790 94648</w:t>
      </w:r>
      <w:r>
        <w:br/>
      </w:r>
      <w:r>
        <w:t xml:space="preserve">Email: </w:t>
      </w:r>
      <w:hyperlink w:history="1" r:id="rId10">
        <w:r>
          <w:rPr>
            <w:rStyle w:val="Hyperlink"/>
          </w:rPr>
          <w:t>matthias.krempl@aumovio.com</w:t>
        </w:r>
      </w:hyperlink>
    </w:p>
    <w:p w:rsidRPr="0074171C" w:rsidR="00304CC5" w:rsidP="00D952E1" w:rsidRDefault="00304CC5" w14:paraId="7874184C" w14:textId="77777777">
      <w:pPr>
        <w:pStyle w:val="09-Contact-Line"/>
      </w:pPr>
    </w:p>
    <w:p w:rsidRPr="0074171C" w:rsidR="009E68CE" w:rsidP="00D952E1" w:rsidRDefault="00304CC5" w14:paraId="37A99115" w14:textId="0CC057F0">
      <w:pPr>
        <w:pStyle w:val="09-Contact-Line"/>
      </w:pPr>
      <w:r>
        <w:rPr>
          <w:noProof/>
        </w:rPr>
        <mc:AlternateContent>
          <mc:Choice Requires="wps">
            <w:drawing>
              <wp:anchor distT="0" distB="0" distL="114300" distR="114300" simplePos="0" relativeHeight="251659264" behindDoc="0" locked="0" layoutInCell="1" allowOverlap="1" wp14:anchorId="49FA577F" wp14:editId="23FB7DA7">
                <wp:simplePos x="0" y="0"/>
                <wp:positionH relativeFrom="column">
                  <wp:posOffset>0</wp:posOffset>
                </wp:positionH>
                <wp:positionV relativeFrom="paragraph">
                  <wp:posOffset>-635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2AFF825B">
              <v:line id="Gerade Verbindung 14"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05pt" to="382.7pt,-.05pt" w14:anchorId="00F712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v:stroke joinstyle="miter"/>
              </v:line>
            </w:pict>
          </mc:Fallback>
        </mc:AlternateContent>
      </w:r>
    </w:p>
    <w:p w:rsidRPr="0074171C" w:rsidR="00464524" w:rsidP="00D952E1" w:rsidRDefault="00464524" w14:paraId="3D6CA3AB" w14:textId="7AF376EF">
      <w:pPr>
        <w:pStyle w:val="09-Contact-Line"/>
      </w:pPr>
      <w:r>
        <w:t>Press portal:</w:t>
      </w:r>
      <w:r>
        <w:tab/>
      </w:r>
      <w:r>
        <w:t>www.aumovio.com/press</w:t>
      </w:r>
    </w:p>
    <w:p w:rsidRPr="0074171C" w:rsidR="00464524" w:rsidP="00D952E1" w:rsidRDefault="00464524" w14:paraId="0BCF995C" w14:textId="54048E7D">
      <w:pPr>
        <w:pStyle w:val="09-Contact-Line"/>
      </w:pPr>
      <w:r>
        <w:t>Media center:</w:t>
      </w:r>
      <w:r>
        <w:tab/>
      </w:r>
      <w:r>
        <w:t>www.aumovio.com/media-center</w:t>
      </w:r>
    </w:p>
    <w:p w:rsidR="008E5C7F" w:rsidP="00D952E1" w:rsidRDefault="00B63BB5" w14:paraId="21A249C0" w14:textId="41612BDE">
      <w:pPr>
        <w:pStyle w:val="09-Contact-Line"/>
      </w:pPr>
      <w:r>
        <w:t>LinkedIn:</w:t>
      </w:r>
      <w:r>
        <w:tab/>
      </w:r>
      <w:r>
        <w:tab/>
      </w:r>
      <w:hyperlink w:history="1" r:id="rId11">
        <w:r>
          <w:rPr>
            <w:rStyle w:val="Hyperlink"/>
          </w:rPr>
          <w:t>www.linkedin.com/company/aumovio</w:t>
        </w:r>
      </w:hyperlink>
    </w:p>
    <w:p w:rsidR="00304CC5" w:rsidP="00D952E1" w:rsidRDefault="00304CC5" w14:paraId="4BB45176" w14:textId="77777777">
      <w:pPr>
        <w:pStyle w:val="09-Contact-Line"/>
      </w:pPr>
    </w:p>
    <w:p w:rsidRPr="0074171C" w:rsidR="00304CC5" w:rsidP="00D952E1" w:rsidRDefault="00304CC5" w14:paraId="7BAA829E" w14:textId="5EC5226B">
      <w:pPr>
        <w:pStyle w:val="09-Contact-Line"/>
      </w:pPr>
      <w:r>
        <w:rPr>
          <w:noProof/>
        </w:rPr>
        <mc:AlternateContent>
          <mc:Choice Requires="wps">
            <w:drawing>
              <wp:anchor distT="0" distB="0" distL="114300" distR="114300" simplePos="0" relativeHeight="251661312" behindDoc="0" locked="0" layoutInCell="1" allowOverlap="1" wp14:anchorId="4BC65AFB" wp14:editId="139D2F8B">
                <wp:simplePos x="0" y="0"/>
                <wp:positionH relativeFrom="column">
                  <wp:posOffset>0</wp:posOffset>
                </wp:positionH>
                <wp:positionV relativeFrom="paragraph">
                  <wp:posOffset>-635</wp:posOffset>
                </wp:positionV>
                <wp:extent cx="4860000" cy="0"/>
                <wp:effectExtent l="0" t="0" r="17145" b="12700"/>
                <wp:wrapNone/>
                <wp:docPr id="988631805"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11FC882E">
              <v:line id="Gerade Verbindung 14"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05pt" to="382.7pt,-.05pt" w14:anchorId="0A0E6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v:stroke joinstyle="miter"/>
              </v:line>
            </w:pict>
          </mc:Fallback>
        </mc:AlternateContent>
      </w:r>
    </w:p>
    <w:p w:rsidRPr="00293924" w:rsidR="00293924" w:rsidP="00293924" w:rsidRDefault="00293924" w14:paraId="0B3DF4F9" w14:textId="77777777">
      <w:pPr>
        <w:pStyle w:val="11-Text"/>
        <w:rPr>
          <w:i/>
          <w:iCs/>
          <w:sz w:val="14"/>
          <w:szCs w:val="14"/>
        </w:rPr>
      </w:pPr>
      <w:r w:rsidRPr="00293924">
        <w:rPr>
          <w:i/>
          <w:iCs/>
          <w:sz w:val="14"/>
          <w:szCs w:val="14"/>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293924">
        <w:rPr>
          <w:i/>
          <w:iCs/>
          <w:sz w:val="14"/>
          <w:szCs w:val="14"/>
        </w:rPr>
        <w:t>Headquartered</w:t>
      </w:r>
      <w:proofErr w:type="gramEnd"/>
      <w:r w:rsidRPr="00293924">
        <w:rPr>
          <w:i/>
          <w:iCs/>
          <w:sz w:val="14"/>
          <w:szCs w:val="14"/>
        </w:rPr>
        <w:t xml:space="preserve"> in Frankfurt am Main, AUMOVIO has around 82,000 employees at more than 80 locations worldwide.</w:t>
      </w:r>
    </w:p>
    <w:p w:rsidR="00034D00" w:rsidP="00034D00" w:rsidRDefault="00034D00" w14:paraId="60D3123D" w14:textId="77777777">
      <w:pPr>
        <w:pStyle w:val="11-Text"/>
        <w:rPr>
          <w:rFonts w:asciiTheme="minorHAnsi" w:hAnsiTheme="minorHAnsi"/>
          <w:b/>
          <w:sz w:val="18"/>
          <w:szCs w:val="24"/>
        </w:rPr>
      </w:pPr>
    </w:p>
    <w:p w:rsidRPr="00A8777F" w:rsidR="00034D00" w:rsidP="00034D00" w:rsidRDefault="00034D00" w14:paraId="0B4C2111" w14:textId="0D1B0673">
      <w:pPr>
        <w:pStyle w:val="11-Text"/>
        <w:rPr>
          <w:rFonts w:asciiTheme="minorHAnsi" w:hAnsiTheme="minorHAnsi"/>
          <w:b/>
          <w:sz w:val="18"/>
          <w:szCs w:val="24"/>
        </w:rPr>
      </w:pPr>
      <w:r>
        <w:rPr>
          <w:rFonts w:asciiTheme="minorHAnsi" w:hAnsiTheme="minorHAnsi"/>
          <w:b/>
          <w:sz w:val="18"/>
          <w:szCs w:val="24"/>
        </w:rPr>
        <w:t>tesa SE press contact</w:t>
      </w:r>
    </w:p>
    <w:p w:rsidRPr="00A8777F" w:rsidR="00034D00" w:rsidP="00034D00" w:rsidRDefault="00034D00" w14:paraId="029D3D8E" w14:textId="77777777">
      <w:pPr>
        <w:pStyle w:val="09-Contact-Line"/>
      </w:pPr>
      <w:r>
        <w:t>Falk Sluga</w:t>
      </w:r>
    </w:p>
    <w:p w:rsidRPr="00A8777F" w:rsidR="00034D00" w:rsidP="00034D00" w:rsidRDefault="00034D00" w14:paraId="654F22C9" w14:textId="77777777">
      <w:pPr>
        <w:pStyle w:val="09-Contact-Line"/>
      </w:pPr>
      <w:r>
        <w:t>Senior Manager Corporate Communications</w:t>
      </w:r>
    </w:p>
    <w:p w:rsidRPr="00A8777F" w:rsidR="00034D00" w:rsidP="00034D00" w:rsidRDefault="00034D00" w14:paraId="27F66DB0" w14:textId="77777777">
      <w:pPr>
        <w:pStyle w:val="09-Contact-Line"/>
      </w:pPr>
      <w:r>
        <w:t>tesa SE</w:t>
      </w:r>
    </w:p>
    <w:p w:rsidRPr="00A8777F" w:rsidR="00034D00" w:rsidP="00034D00" w:rsidRDefault="00034D00" w14:paraId="33DABC4D" w14:textId="77777777">
      <w:pPr>
        <w:pStyle w:val="09-Contact-Line"/>
      </w:pPr>
      <w:r>
        <w:t>Phone: +49 40 88899 4318</w:t>
      </w:r>
    </w:p>
    <w:p w:rsidRPr="00A8777F" w:rsidR="00034D00" w:rsidP="00034D00" w:rsidRDefault="00034D00" w14:paraId="697694C3" w14:textId="77777777">
      <w:pPr>
        <w:pStyle w:val="09-Contact-Line"/>
      </w:pPr>
      <w:r>
        <w:t xml:space="preserve">Email: </w:t>
      </w:r>
      <w:hyperlink w:history="1" r:id="rId12">
        <w:r>
          <w:t>falk.sluga@tesa.com</w:t>
        </w:r>
      </w:hyperlink>
    </w:p>
    <w:p w:rsidRPr="00034D00" w:rsidR="00034D00" w:rsidP="00034D00" w:rsidRDefault="00034D00" w14:paraId="0535DEED" w14:textId="77777777">
      <w:pPr>
        <w:pStyle w:val="09-Contact-Line"/>
      </w:pPr>
      <w:r>
        <w:t>www.tesa.com</w:t>
      </w:r>
    </w:p>
    <w:p w:rsidRPr="00100A50" w:rsidR="00034D00" w:rsidP="00034D00" w:rsidRDefault="00034D00" w14:paraId="7EB5D4A7" w14:textId="77777777">
      <w:pPr>
        <w:pStyle w:val="04-Boilerplate"/>
        <w:rPr>
          <w:rFonts w:ascii="Arial" w:hAnsi="Arial" w:cs="Arial"/>
          <w:sz w:val="16"/>
          <w:szCs w:val="16"/>
        </w:rPr>
      </w:pPr>
    </w:p>
    <w:p w:rsidRPr="00034D00" w:rsidR="00034D00" w:rsidP="00034D00" w:rsidRDefault="00034D00" w14:paraId="20AC1177" w14:textId="77777777">
      <w:pPr>
        <w:pStyle w:val="04-Boilerplate"/>
      </w:pPr>
      <w:r>
        <w:t xml:space="preserve">As a multinational company, tesa has been developing innovative adhesive tapes and self-adhesive product solutions for various industries, commercial customers, and end consumers for more than 125 years. There are already more than 7,000 tesa adhesive solutions that help improve the work, products or lives of our customers. Today, the focus is on sustainability and energy-saving processes. tesa invests in the development of environmentally friendly products and solvent-free manufacture processes as well as in the use of renewable energy sources at its locations. tesa is active in 100 countries and operates plants in Germany, Italy, China, the USA, and in Vietnam. Around three-quarters of the tesa Group’s sales (2025: €1.7 billion) are generated by applications for industries. </w:t>
      </w:r>
    </w:p>
    <w:p w:rsidR="00034D00" w:rsidRDefault="00034D00" w14:paraId="4E8F46FD" w14:textId="359643AA">
      <w:pPr>
        <w:keepLines w:val="0"/>
        <w:spacing w:after="160" w:line="259" w:lineRule="auto"/>
        <w:rPr>
          <w:rFonts w:eastAsia="Calibri" w:cs="Times New Roman" w:asciiTheme="majorHAnsi" w:hAnsiTheme="majorHAnsi"/>
          <w:sz w:val="14"/>
          <w:szCs w:val="14"/>
        </w:rPr>
      </w:pPr>
      <w:r>
        <w:br w:type="page"/>
      </w:r>
    </w:p>
    <w:p w:rsidRPr="00065FC1" w:rsidR="005C2490" w:rsidP="005C2490" w:rsidRDefault="005C2490" w14:paraId="69EAC175" w14:textId="77777777">
      <w:pPr>
        <w:pStyle w:val="11-Text"/>
      </w:pPr>
      <w:r>
        <w:rPr>
          <w:b/>
          <w:bCs/>
        </w:rPr>
        <w:t>Images and captions</w:t>
      </w:r>
    </w:p>
    <w:tbl>
      <w:tblPr>
        <w:tblpPr w:leftFromText="141" w:rightFromText="141" w:vertAnchor="text" w:tblpY="1"/>
        <w:tblOverlap w:val="never"/>
        <w:tblW w:w="9639" w:type="dxa"/>
        <w:tblBorders>
          <w:bottom w:val="single" w:color="auto" w:sz="4" w:space="0"/>
        </w:tblBorders>
        <w:tblCellMar>
          <w:left w:w="0" w:type="dxa"/>
          <w:right w:w="0" w:type="dxa"/>
        </w:tblCellMar>
        <w:tblLook w:val="04A0" w:firstRow="1" w:lastRow="0" w:firstColumn="1" w:lastColumn="0" w:noHBand="0" w:noVBand="1"/>
      </w:tblPr>
      <w:tblGrid>
        <w:gridCol w:w="3846"/>
        <w:gridCol w:w="5793"/>
      </w:tblGrid>
      <w:tr w:rsidRPr="00181D37" w:rsidR="00E43B70" w:rsidTr="3D996DE8" w14:paraId="2EA1FA50" w14:textId="77777777">
        <w:trPr>
          <w:trHeight w:val="1575"/>
        </w:trPr>
        <w:tc>
          <w:tcPr>
            <w:tcW w:w="3846" w:type="dxa"/>
            <w:tcBorders>
              <w:bottom w:val="nil"/>
            </w:tcBorders>
            <w:tcMar/>
            <w:hideMark/>
          </w:tcPr>
          <w:p w:rsidR="00E43B70" w:rsidP="00B52713" w:rsidRDefault="5B32B8A5" w14:paraId="33B1B147" w14:textId="1AD4B342">
            <w:pPr>
              <w:pStyle w:val="11-Text"/>
            </w:pPr>
            <w:r>
              <w:rPr>
                <w:noProof/>
              </w:rPr>
              <w:drawing>
                <wp:inline distT="0" distB="0" distL="0" distR="0" wp14:anchorId="0B54BBD0" wp14:editId="21327434">
                  <wp:extent cx="1977390" cy="1112281"/>
                  <wp:effectExtent l="0" t="0" r="3810" b="0"/>
                  <wp:docPr id="1599653189" name="Grafik 2" descr="Ein Bild, das Im Haus, Maschine, medizinische Ausrüstung, Forschungsinstr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653189" name="Grafik 2" descr="Ein Bild, das Im Haus, Maschine, medizinische Ausrüstung, Forschungsinstrumen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977390" cy="1112281"/>
                          </a:xfrm>
                          <a:prstGeom prst="rect">
                            <a:avLst/>
                          </a:prstGeom>
                          <a:noFill/>
                          <a:ln>
                            <a:noFill/>
                          </a:ln>
                        </pic:spPr>
                      </pic:pic>
                    </a:graphicData>
                  </a:graphic>
                </wp:inline>
              </w:drawing>
            </w:r>
            <w:proofErr w:type="spellStart"/>
            <w:r>
              <w:t>AUMOVIO_PP_BondDetach_Automated</w:t>
            </w:r>
            <w:proofErr w:type="spellEnd"/>
          </w:p>
          <w:p w:rsidR="00331D9A" w:rsidP="00B52713" w:rsidRDefault="00331D9A" w14:paraId="7700AA7A" w14:textId="77777777">
            <w:pPr>
              <w:pStyle w:val="11-Text"/>
            </w:pPr>
          </w:p>
          <w:p w:rsidRPr="00064ACA" w:rsidR="00E43B70" w:rsidP="00B52713" w:rsidRDefault="00E43B70" w14:paraId="42EAB8A6" w14:textId="77777777">
            <w:pPr>
              <w:pStyle w:val="11-Text"/>
            </w:pPr>
          </w:p>
        </w:tc>
        <w:tc>
          <w:tcPr>
            <w:tcW w:w="5793" w:type="dxa"/>
            <w:tcBorders>
              <w:bottom w:val="nil"/>
            </w:tcBorders>
            <w:tcMar/>
            <w:hideMark/>
          </w:tcPr>
          <w:p w:rsidRPr="00181D37" w:rsidR="00181D37" w:rsidP="00181D37" w:rsidRDefault="00181D37" w14:paraId="7DD56A8A" w14:textId="781C71C3">
            <w:pPr>
              <w:pStyle w:val="11-Text"/>
            </w:pPr>
            <w:r w:rsidR="0AC0FE86">
              <w:rPr/>
              <w:t xml:space="preserve">The adhesive solution jointly developed by tesa and </w:t>
            </w:r>
            <w:r w:rsidR="0AC0FE86">
              <w:rPr/>
              <w:t>AUMOVI</w:t>
            </w:r>
            <w:r w:rsidR="7F4BC6DC">
              <w:rPr/>
              <w:t>O</w:t>
            </w:r>
            <w:r w:rsidR="0AC0FE86">
              <w:rPr/>
              <w:t xml:space="preserve"> can be fully automated and integrated into existing production lines.</w:t>
            </w:r>
          </w:p>
          <w:p w:rsidRPr="00181D37" w:rsidR="00181D37" w:rsidP="00B52713" w:rsidRDefault="00181D37" w14:paraId="41BA9990" w14:textId="6CE577E6">
            <w:pPr>
              <w:pStyle w:val="11-Text"/>
            </w:pPr>
          </w:p>
        </w:tc>
      </w:tr>
    </w:tbl>
    <w:tbl>
      <w:tblPr>
        <w:tblW w:w="9639" w:type="dxa"/>
        <w:tblBorders>
          <w:bottom w:val="single" w:color="auto" w:sz="4" w:space="0"/>
        </w:tblBorders>
        <w:tblCellMar>
          <w:left w:w="0" w:type="dxa"/>
          <w:right w:w="0" w:type="dxa"/>
        </w:tblCellMar>
        <w:tblLook w:val="04A0" w:firstRow="1" w:lastRow="0" w:firstColumn="1" w:lastColumn="0" w:noHBand="0" w:noVBand="1"/>
      </w:tblPr>
      <w:tblGrid>
        <w:gridCol w:w="3828"/>
        <w:gridCol w:w="5811"/>
      </w:tblGrid>
      <w:tr w:rsidRPr="00181D37" w:rsidR="00E43B70" w:rsidTr="00EA54EF" w14:paraId="741A4CFE" w14:textId="77777777">
        <w:trPr>
          <w:trHeight w:val="2887"/>
        </w:trPr>
        <w:tc>
          <w:tcPr>
            <w:tcW w:w="3828" w:type="dxa"/>
            <w:tcBorders>
              <w:bottom w:val="nil"/>
            </w:tcBorders>
            <w:hideMark/>
          </w:tcPr>
          <w:p w:rsidRPr="00AF1895" w:rsidR="00E43B70" w:rsidP="00B52713" w:rsidRDefault="00E43B70" w14:paraId="170C901A" w14:textId="77777777">
            <w:pPr>
              <w:pStyle w:val="11-Text"/>
            </w:pPr>
            <w:r>
              <w:rPr>
                <w:noProof/>
              </w:rPr>
              <w:drawing>
                <wp:inline distT="0" distB="0" distL="0" distR="0" wp14:anchorId="7491941B" wp14:editId="319A531C">
                  <wp:extent cx="1977390" cy="1243077"/>
                  <wp:effectExtent l="0" t="0" r="3810" b="0"/>
                  <wp:docPr id="459888495" name="Grafik 2" descr="Ein Bild, das Elektronik, Handy, Gerät, tragbares Kommunikations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88495" name="Grafik 2" descr="Ein Bild, das Elektronik, Handy, Gerät, tragbares Kommunikationsgerät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77390" cy="1243077"/>
                          </a:xfrm>
                          <a:prstGeom prst="rect">
                            <a:avLst/>
                          </a:prstGeom>
                          <a:noFill/>
                          <a:ln>
                            <a:noFill/>
                          </a:ln>
                        </pic:spPr>
                      </pic:pic>
                    </a:graphicData>
                  </a:graphic>
                </wp:inline>
              </w:drawing>
            </w:r>
            <w:proofErr w:type="spellStart"/>
            <w:r w:rsidRPr="007F560B">
              <w:t>A</w:t>
            </w:r>
            <w:r>
              <w:t>U</w:t>
            </w:r>
            <w:r w:rsidRPr="007F560B">
              <w:t>MOVIO_PP_</w:t>
            </w:r>
            <w:r>
              <w:t>BondDetach_Remove</w:t>
            </w:r>
            <w:proofErr w:type="spellEnd"/>
          </w:p>
        </w:tc>
        <w:tc>
          <w:tcPr>
            <w:tcW w:w="5811" w:type="dxa"/>
            <w:tcBorders>
              <w:bottom w:val="nil"/>
            </w:tcBorders>
            <w:hideMark/>
          </w:tcPr>
          <w:p w:rsidRPr="00181D37" w:rsidR="00181D37" w:rsidP="00181D37" w:rsidRDefault="00181D37" w14:paraId="1A5B638E" w14:textId="77777777">
            <w:pPr>
              <w:pStyle w:val="11-Text"/>
            </w:pPr>
            <w:r w:rsidRPr="00181D37">
              <w:t>A controlled adhesive bond that can be released when required allows for corrections during production as well as repairs throughout the entire product lifecycle.</w:t>
            </w:r>
          </w:p>
          <w:p w:rsidRPr="00181D37" w:rsidR="00181D37" w:rsidP="00B52713" w:rsidRDefault="00181D37" w14:paraId="18952A84" w14:textId="77777777">
            <w:pPr>
              <w:pStyle w:val="11-Text"/>
            </w:pPr>
          </w:p>
          <w:p w:rsidRPr="00181D37" w:rsidR="00E43B70" w:rsidP="00B52713" w:rsidRDefault="00E43B70" w14:paraId="39C5CB70" w14:textId="77777777">
            <w:pPr>
              <w:pStyle w:val="11-Text"/>
            </w:pPr>
          </w:p>
        </w:tc>
      </w:tr>
    </w:tbl>
    <w:tbl>
      <w:tblPr>
        <w:tblpPr w:leftFromText="141" w:rightFromText="141" w:vertAnchor="text" w:tblpY="1"/>
        <w:tblOverlap w:val="never"/>
        <w:tblW w:w="9639" w:type="dxa"/>
        <w:tblBorders>
          <w:bottom w:val="single" w:color="auto" w:sz="4" w:space="0"/>
        </w:tblBorders>
        <w:tblCellMar>
          <w:left w:w="0" w:type="dxa"/>
          <w:right w:w="0" w:type="dxa"/>
        </w:tblCellMar>
        <w:tblLook w:val="04A0" w:firstRow="1" w:lastRow="0" w:firstColumn="1" w:lastColumn="0" w:noHBand="0" w:noVBand="1"/>
      </w:tblPr>
      <w:tblGrid>
        <w:gridCol w:w="3931"/>
        <w:gridCol w:w="5708"/>
      </w:tblGrid>
      <w:tr w:rsidRPr="00181D37" w:rsidR="00E43B70" w:rsidTr="00B52713" w14:paraId="6579C3AD" w14:textId="77777777">
        <w:trPr>
          <w:trHeight w:val="1575"/>
        </w:trPr>
        <w:tc>
          <w:tcPr>
            <w:tcW w:w="3931" w:type="dxa"/>
            <w:tcBorders>
              <w:bottom w:val="nil"/>
            </w:tcBorders>
            <w:hideMark/>
          </w:tcPr>
          <w:p w:rsidRPr="00064ACA" w:rsidR="00E43B70" w:rsidP="00B52713" w:rsidRDefault="00E43B70" w14:paraId="3008AD27" w14:textId="77777777">
            <w:pPr>
              <w:pStyle w:val="11-Text"/>
            </w:pPr>
            <w:r>
              <w:rPr>
                <w:noProof/>
              </w:rPr>
              <w:drawing>
                <wp:inline distT="0" distB="0" distL="0" distR="0" wp14:anchorId="626D0DDF" wp14:editId="08732215">
                  <wp:extent cx="1990370" cy="1251144"/>
                  <wp:effectExtent l="0" t="0" r="0" b="6350"/>
                  <wp:docPr id="327643783" name="Grafik 2" descr="Ein Bild, das Design, Screenshot, Rechteck, T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43783" name="Grafik 2" descr="Ein Bild, das Design, Screenshot, Rechteck, Tisch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028018" cy="1274810"/>
                          </a:xfrm>
                          <a:prstGeom prst="rect">
                            <a:avLst/>
                          </a:prstGeom>
                          <a:noFill/>
                          <a:ln>
                            <a:noFill/>
                          </a:ln>
                        </pic:spPr>
                      </pic:pic>
                    </a:graphicData>
                  </a:graphic>
                </wp:inline>
              </w:drawing>
            </w:r>
            <w:proofErr w:type="spellStart"/>
            <w:r w:rsidRPr="00064ACA">
              <w:t>AUMOVIO_PP_BondDetach_</w:t>
            </w:r>
            <w:r>
              <w:t>Lifecycle</w:t>
            </w:r>
            <w:proofErr w:type="spellEnd"/>
          </w:p>
        </w:tc>
        <w:tc>
          <w:tcPr>
            <w:tcW w:w="5708" w:type="dxa"/>
            <w:tcBorders>
              <w:bottom w:val="nil"/>
            </w:tcBorders>
            <w:hideMark/>
          </w:tcPr>
          <w:p w:rsidRPr="00181D37" w:rsidR="00181D37" w:rsidP="00181D37" w:rsidRDefault="00181D37" w14:paraId="4444E35E" w14:textId="77777777">
            <w:pPr>
              <w:pStyle w:val="11-Text"/>
            </w:pPr>
            <w:r w:rsidRPr="00181D37">
              <w:t>The controlled removal of individual components at the end of the product’s service life facilitates mono-material recycling processes and thus supports a circular economy.</w:t>
            </w:r>
          </w:p>
          <w:p w:rsidRPr="00181D37" w:rsidR="00181D37" w:rsidP="00B52713" w:rsidRDefault="00181D37" w14:paraId="57E774D4" w14:textId="77777777">
            <w:pPr>
              <w:pStyle w:val="11-Text"/>
            </w:pPr>
          </w:p>
        </w:tc>
      </w:tr>
    </w:tbl>
    <w:p w:rsidRPr="00181D37" w:rsidR="005C2490" w:rsidP="0066558F" w:rsidRDefault="005C2490" w14:paraId="6A8776F0" w14:textId="77777777">
      <w:pPr>
        <w:pStyle w:val="11-Text"/>
        <w:rPr>
          <w:sz w:val="14"/>
          <w:szCs w:val="14"/>
        </w:rPr>
      </w:pPr>
    </w:p>
    <w:sectPr w:rsidRPr="00181D37" w:rsidR="005C2490" w:rsidSect="005D1F24">
      <w:headerReference w:type="default" r:id="rId16"/>
      <w:footerReference w:type="even" r:id="rId17"/>
      <w:footerReference w:type="default" r:id="rId18"/>
      <w:footerReference w:type="first" r:id="rId19"/>
      <w:pgSz w:w="11906" w:h="16838" w:orient="portrait"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BB4BBB" w:rsidR="0016619F" w:rsidP="00253BC9" w:rsidRDefault="0016619F" w14:paraId="1B926B04" w14:textId="77777777">
      <w:pPr>
        <w:rPr>
          <w:rFonts w:asciiTheme="majorHAnsi" w:hAnsiTheme="majorHAnsi"/>
        </w:rPr>
      </w:pPr>
      <w:r>
        <w:separator/>
      </w:r>
    </w:p>
  </w:endnote>
  <w:endnote w:type="continuationSeparator" w:id="0">
    <w:p w:rsidRPr="00BB4BBB" w:rsidR="0016619F" w:rsidP="00253BC9" w:rsidRDefault="0016619F" w14:paraId="7D0E31F2" w14:textId="77777777">
      <w:pPr>
        <w:rPr>
          <w:rFonts w:asciiTheme="majorHAnsi" w:hAnsiTheme="majorHAnsi"/>
        </w:rPr>
      </w:pPr>
      <w:r>
        <w:continuationSeparator/>
      </w:r>
    </w:p>
  </w:endnote>
  <w:endnote w:type="continuationNotice" w:id="1">
    <w:p w:rsidRPr="00BB4BBB" w:rsidR="0016619F" w:rsidP="00253BC9" w:rsidRDefault="0016619F" w14:paraId="077445A6" w14:textId="77777777">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altName w:val="Calibri"/>
    <w:charset w:val="00"/>
    <w:family w:val="swiss"/>
    <w:pitch w:val="variable"/>
    <w:sig w:usb0="A10000FF" w:usb1="5001205B" w:usb2="00000000" w:usb3="00000000" w:csb0="00000093" w:csb1="00000000"/>
    <w:embedRegular w:fontKey="{ED8CA1EB-AC7B-4970-84FB-BCECFCE7778E}" r:id="rId1"/>
    <w:embedBold w:fontKey="{F991A00E-52C5-428E-B963-DA54C388B0C0}" r:id="rId2"/>
    <w:embedItalic w:fontKey="{4242F854-4A3D-4A88-B96E-FC933C11B75F}" r:id="rId3"/>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C843D982-B4AE-4671-9A08-D6BE6B03B1AE}" r:id="rId4"/>
    <w:embedBold w:fontKey="{DE15E621-3AD1-49F5-BB05-F1C06F12483D}" r:id="rId5"/>
  </w:font>
  <w:font w:name="Calibri">
    <w:panose1 w:val="020F0502020204030204"/>
    <w:charset w:val="00"/>
    <w:family w:val="swiss"/>
    <w:pitch w:val="variable"/>
    <w:sig w:usb0="E4002EFF" w:usb1="C200247B" w:usb2="00000009" w:usb3="00000000" w:csb0="000001FF" w:csb1="00000000"/>
    <w:embedRegular w:fontKey="{EB41B630-F01D-4C7E-9BB9-4E0AA16CACD5}" r:id="rId6"/>
    <w:embedBold w:fontKey="{055706FB-0BC0-47BF-883B-4AAA069FCD96}" r:id="rId7"/>
    <w:embedItalic w:fontKey="{125AA96C-0971-46BA-B303-74DC104420E2}" r:id="rId8"/>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w:fontKey="{7AC94B49-5E1F-47B4-B458-8BAF9B98163A}" r:id="rId9"/>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FE7813" w:rsidRDefault="00CB6AC8" w14:paraId="19F5B0B6" w14:textId="557ABAEB">
    <w:pPr>
      <w:pStyle w:val="Fuzeile"/>
    </w:pPr>
    <w:r>
      <mc:AlternateContent>
        <mc:Choice Requires="wps">
          <w:drawing>
            <wp:anchor distT="0" distB="0" distL="0" distR="0" simplePos="0" relativeHeight="251658243" behindDoc="0" locked="0" layoutInCell="1" allowOverlap="1" wp14:anchorId="60619E7D" wp14:editId="1F253EE5">
              <wp:simplePos x="635" y="635"/>
              <wp:positionH relativeFrom="page">
                <wp:align>center</wp:align>
              </wp:positionH>
              <wp:positionV relativeFrom="page">
                <wp:align>bottom</wp:align>
              </wp:positionV>
              <wp:extent cx="361950" cy="314325"/>
              <wp:effectExtent l="0" t="0" r="0" b="0"/>
              <wp:wrapNone/>
              <wp:docPr id="1661560447"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rsidRPr="00CB6AC8" w:rsidR="00CB6AC8" w:rsidP="00CB6AC8" w:rsidRDefault="00CB6AC8" w14:paraId="3D51DEE2" w14:textId="08E0478A">
                          <w:pPr>
                            <w:rPr>
                              <w:rFonts w:ascii="Aptos" w:hAnsi="Aptos" w:eastAsia="Aptos" w:cs="Aptos"/>
                              <w:noProof/>
                              <w:color w:val="000000"/>
                              <w:sz w:val="16"/>
                              <w:szCs w:val="16"/>
                            </w:rPr>
                          </w:pPr>
                          <w:r>
                            <w:rPr>
                              <w:rFonts w:ascii="Aptos" w:hAnsi="Aptos" w:eastAsia="Aptos" w:cs="Aptos"/>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DAD9B75">
            <v:shapetype id="_x0000_t202" coordsize="21600,21600" o:spt="202" path="m,l,21600r21600,l21600,xe" w14:anchorId="60619E7D">
              <v:stroke joinstyle="miter"/>
              <v:path gradientshapeok="t" o:connecttype="rect"/>
            </v:shapetype>
            <v:shape id="Textfeld 2"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alt="Internal"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v:textbox style="mso-fit-shape-to-text:t" inset="0,0,0,15pt">
                <w:txbxContent>
                  <w:p w:rsidRPr="00CB6AC8" w:rsidR="00CB6AC8" w:rsidP="00CB6AC8" w:rsidRDefault="00CB6AC8" w14:paraId="7CBB83DA" w14:textId="08E0478A">
                    <w:pPr>
                      <w:rPr>
                        <w:rFonts w:ascii="Aptos" w:hAnsi="Aptos" w:eastAsia="Aptos" w:cs="Aptos"/>
                        <w:noProof/>
                        <w:color w:val="000000"/>
                        <w:sz w:val="16"/>
                        <w:szCs w:val="16"/>
                      </w:rPr>
                    </w:pPr>
                    <w:r>
                      <w:rPr>
                        <w:rFonts w:ascii="Aptos" w:hAnsi="Aptos" w:eastAsia="Aptos" w:cs="Aptos"/>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BB4BBB" w:rsidR="0041636A" w:rsidP="0041636A" w:rsidRDefault="0041636A" w14:paraId="16132031" w14:textId="5B844E5F">
    <w:pPr>
      <w:jc w:val="right"/>
      <w:rPr>
        <w:rFonts w:asciiTheme="majorHAnsi" w:hAnsiTheme="majorHAnsi"/>
      </w:rPr>
    </w:pPr>
  </w:p>
  <w:p w:rsidRPr="00BB4BBB" w:rsidR="0041636A" w:rsidP="0041636A" w:rsidRDefault="0041636A" w14:paraId="76C6C7D2" w14:textId="77777777">
    <w:pPr>
      <w:jc w:val="right"/>
      <w:rPr>
        <w:rFonts w:asciiTheme="majorHAnsi" w:hAnsiTheme="majorHAnsi"/>
      </w:rPr>
    </w:pPr>
  </w:p>
  <w:p w:rsidRPr="00BB4BBB" w:rsidR="0041636A" w:rsidP="0041636A" w:rsidRDefault="004C7861" w14:paraId="42ECC331" w14:textId="49C4E32A">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0776A625" wp14:editId="23E6C24D">
              <wp:simplePos x="0" y="0"/>
              <wp:positionH relativeFrom="column">
                <wp:posOffset>-2859</wp:posOffset>
              </wp:positionH>
              <wp:positionV relativeFrom="paragraph">
                <wp:posOffset>27831</wp:posOffset>
              </wp:positionV>
              <wp:extent cx="2058802"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2058802" cy="370205"/>
                      </a:xfrm>
                      <a:prstGeom prst="rect">
                        <a:avLst/>
                      </a:prstGeom>
                      <a:noFill/>
                      <a:ln w="6350">
                        <a:noFill/>
                      </a:ln>
                    </wps:spPr>
                    <wps:txbx>
                      <w:txbxContent>
                        <w:p w:rsidRPr="007F560B" w:rsidR="0041636A" w:rsidP="0041636A" w:rsidRDefault="004D643B" w14:paraId="10932C20" w14:textId="2061EB31">
                          <w:pPr>
                            <w:pStyle w:val="09-Contact-Line"/>
                            <w:rPr>
                              <w:rStyle w:val="Fett"/>
                              <w:rFonts w:asciiTheme="majorHAnsi" w:hAnsiTheme="majorHAnsi"/>
                              <w:b w:val="0"/>
                              <w:bCs w:val="0"/>
                            </w:rPr>
                          </w:pPr>
                          <w:r>
                            <w:rPr>
                              <w:rStyle w:val="Fett"/>
                              <w:rFonts w:asciiTheme="majorHAnsi" w:hAnsiTheme="majorHAnsi"/>
                              <w:b w:val="0"/>
                              <w:bCs w:val="0"/>
                            </w:rPr>
                            <w:t>Your contact:</w:t>
                          </w:r>
                        </w:p>
                        <w:p w:rsidRPr="007F560B" w:rsidR="0041636A" w:rsidP="0041636A" w:rsidRDefault="004D643B" w14:paraId="43F1905E" w14:textId="0079E938">
                          <w:pPr>
                            <w:pStyle w:val="09-Contact-Line"/>
                          </w:pPr>
                          <w:r>
                            <w:rPr>
                              <w:rFonts w:asciiTheme="majorHAnsi" w:hAnsiTheme="majorHAnsi"/>
                            </w:rPr>
                            <w:t xml:space="preserve">Matthias Krempl, phone: </w:t>
                          </w:r>
                          <w:r>
                            <w:t>+49 941 790 94648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86EB9B0">
            <v:shapetype id="_x0000_t202" coordsize="21600,21600" o:spt="202" path="m,l,21600r21600,l21600,xe" w14:anchorId="0776A625">
              <v:stroke joinstyle="miter"/>
              <v:path gradientshapeok="t" o:connecttype="rect"/>
            </v:shapetype>
            <v:shape id="Contact" style="position:absolute;left:0;text-align:left;margin-left:-.25pt;margin-top:2.2pt;width:162.1pt;height:29.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I+NEAIAACMEAAAOAAAAZHJzL2Uyb0RvYy54bWysU99v2yAQfp+0/wHxvthJ1S6y4lRZq0yT&#10;orZSOvWZYIgtYY4dJHb21+/AcTJ1e5r2Agd33I/v+1jc961hR4W+AVvy6STnTFkJVWP3Jf/+uv40&#10;58wHYSthwKqSn5Tn98uPHxadK9QMajCVQkZJrC86V/I6BFdkmZe1aoWfgFOWnBqwFYGOuM8qFB1l&#10;b002y/O7rAOsHIJU3tPt4+Dky5RfayXDs9ZeBWZKTr2FtGJad3HNlgtR7FG4upHnNsQ/dNGKxlLR&#10;S6pHEQQ7YPNHqraRCB50mEhoM9C6kSrNQNNM83fTbGvhVJqFwPHuApP/f2nl03HrXpCF/gv0RGAE&#10;pHO+8HQZ5+k1tnGnThn5CcLTBTbVBybpcpbfzuf5jDNJvpvPOZ1jmuz62qEPXxW0LBolR6IloSWO&#10;Gx+G0DEkFrOwboxJ1BjLupLf3dzm6cHFQ8mNpRrXXqMV+l3Pmoq6GOfYQXWi8RAG5r2T64Z62Agf&#10;XgQS1TQRyTc806INUC04W5zVgD//dh/jiQHyctaRdErufxwEKs7MN0vcRJ2NBo7GbjTsoX0AUuOU&#10;PoaTyaQHGMxoaoT2jVS9ilXIJaykWiUPo/kQBgHTr5BqtUpBpCYnwsZunYypI4oR0df+TaA7wx6I&#10;sCcYRSWKd+gPsQP+q0MA3SRqIq4Dime4SYmJ3POviVL//Zyirn97+QsAAP//AwBQSwMEFAAGAAgA&#10;AAAhAE1AeIbdAAAABgEAAA8AAABkcnMvZG93bnJldi54bWxMjstOwzAQRfdI/IM1SOxap2lpq5BJ&#10;hXjseLYgwc6JhyQiHke2k4a/x6xgeXWvzj35bjKdGMn51jLCYp6AIK6sbrlGeD3czbYgfFCsVWeZ&#10;EL7Jw644PclVpu2RX2jch1pECPtMITQh9JmUvmrIKD+3PXHsPq0zKsToaqmdOka46WSaJGtpVMvx&#10;oVE9XTdUfe0Hg9C9e3dfJuFjvKkfwvOTHN5uF4+I52fT1SWIQFP4G8OvflSHIjqVdmDtRYcwu4hD&#10;hNUKRGyX6XIDokRYpxuQRS7/6xc/AAAA//8DAFBLAQItABQABgAIAAAAIQC2gziS/gAAAOEBAAAT&#10;AAAAAAAAAAAAAAAAAAAAAABbQ29udGVudF9UeXBlc10ueG1sUEsBAi0AFAAGAAgAAAAhADj9If/W&#10;AAAAlAEAAAsAAAAAAAAAAAAAAAAALwEAAF9yZWxzLy5yZWxzUEsBAi0AFAAGAAgAAAAhAGWAj40Q&#10;AgAAIwQAAA4AAAAAAAAAAAAAAAAALgIAAGRycy9lMm9Eb2MueG1sUEsBAi0AFAAGAAgAAAAhAE1A&#10;eIbdAAAABgEAAA8AAAAAAAAAAAAAAAAAagQAAGRycy9kb3ducmV2LnhtbFBLBQYAAAAABAAEAPMA&#10;AAB0BQAAAAA=&#10;">
              <v:textbox inset="0,0,0,0">
                <w:txbxContent>
                  <w:p w:rsidRPr="007F560B" w:rsidR="0041636A" w:rsidP="0041636A" w:rsidRDefault="004D643B" w14:paraId="01B94811" w14:textId="2061EB31">
                    <w:pPr>
                      <w:pStyle w:val="09-Contact-Line"/>
                      <w:rPr>
                        <w:rStyle w:val="Fett"/>
                        <w:rFonts w:asciiTheme="majorHAnsi" w:hAnsiTheme="majorHAnsi"/>
                        <w:b w:val="0"/>
                        <w:bCs w:val="0"/>
                      </w:rPr>
                    </w:pPr>
                    <w:r>
                      <w:rPr>
                        <w:rStyle w:val="Fett"/>
                        <w:rFonts w:asciiTheme="majorHAnsi" w:hAnsiTheme="majorHAnsi"/>
                        <w:b w:val="0"/>
                        <w:bCs w:val="0"/>
                      </w:rPr>
                      <w:t>Your contact:</w:t>
                    </w:r>
                  </w:p>
                  <w:p w:rsidRPr="007F560B" w:rsidR="0041636A" w:rsidP="0041636A" w:rsidRDefault="004D643B" w14:paraId="023C2F63" w14:textId="0079E938">
                    <w:pPr>
                      <w:pStyle w:val="09-Contact-Line"/>
                    </w:pPr>
                    <w:r>
                      <w:rPr>
                        <w:rFonts w:asciiTheme="majorHAnsi" w:hAnsiTheme="majorHAnsi"/>
                      </w:rPr>
                      <w:t xml:space="preserve">Matthias Krempl, phone: </w:t>
                    </w:r>
                    <w:r>
                      <w:t>+49 941 790 94648</w:t>
                    </w:r>
                  </w:p>
                </w:txbxContent>
              </v:textbox>
            </v:shape>
          </w:pict>
        </mc:Fallback>
      </mc:AlternateContent>
    </w:r>
  </w:p>
  <w:p w:rsidRPr="00BB4BBB" w:rsidR="0041636A" w:rsidP="0041636A" w:rsidRDefault="0041636A" w14:paraId="10090B0A" w14:textId="77777777">
    <w:pPr>
      <w:jc w:val="right"/>
      <w:rPr>
        <w:rFonts w:asciiTheme="majorHAnsi" w:hAnsiTheme="majorHAnsi"/>
      </w:rPr>
    </w:pPr>
  </w:p>
  <w:p w:rsidR="0041636A" w:rsidP="004C7861" w:rsidRDefault="0041636A" w14:paraId="49945037" w14:textId="37E7917B">
    <w:pPr>
      <w:jc w:val="right"/>
    </w:pPr>
    <w:r>
      <w:rPr>
        <w:rFonts w:asciiTheme="majorHAnsi" w:hAnsiTheme="majorHAnsi"/>
        <w:noProof/>
      </w:rPr>
      <mc:AlternateContent>
        <mc:Choice Requires="wps">
          <w:drawing>
            <wp:anchor distT="4294967292" distB="4294967292" distL="114300" distR="114300" simplePos="0" relativeHeight="251658240" behindDoc="0" locked="0" layoutInCell="1" allowOverlap="1" wp14:anchorId="74C94465" wp14:editId="6851C1E9">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6FBC41DD">
            <v:shapetype id="_x0000_t32" coordsize="21600,21600" o:oned="t" filled="f" o:spt="32" path="m,l21600,21600e" w14:anchorId="3D9D944F">
              <v:path fillok="f" arrowok="t" o:connecttype="none"/>
              <o:lock v:ext="edit" shapetype="t"/>
            </v:shapetype>
            <v:shape id="Gerade Verbindung mit Pfeil 3" style="position:absolute;margin-left:-.05pt;margin-top:421pt;width:21.25pt;height:0;z-index:2516582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Pr>
        <w:rFonts w:asciiTheme="majorHAnsi" w:hAnsiTheme="majorHAnsi"/>
      </w:rPr>
      <w:fldChar w:fldCharType="begin"/>
    </w:r>
    <w:r w:rsidRPr="00BB4BBB">
      <w:rPr>
        <w:rFonts w:asciiTheme="majorHAnsi" w:hAnsiTheme="majorHAnsi"/>
      </w:rPr>
      <w:instrText>PAGE   \* MERGEFORMAT</w:instrText>
    </w:r>
    <w:r>
      <w:rPr>
        <w:rFonts w:asciiTheme="majorHAnsi" w:hAnsiTheme="majorHAnsi"/>
      </w:rPr>
      <w:fldChar w:fldCharType="separate"/>
    </w:r>
    <w:r>
      <w:rPr>
        <w:rFonts w:asciiTheme="majorHAnsi" w:hAnsiTheme="majorHAnsi"/>
      </w:rPr>
      <w:t>1</w:t>
    </w:r>
    <w:r>
      <w:fldChar w:fldCharType="end"/>
    </w:r>
    <w:r>
      <w:rPr>
        <w:rFonts w:asciiTheme="majorHAnsi" w:hAnsiTheme="majorHAnsi"/>
      </w:rPr>
      <w:t>/</w:t>
    </w:r>
    <w:r>
      <w:rPr>
        <w:rFonts w:asciiTheme="majorHAnsi" w:hAnsiTheme="majorHAnsi"/>
      </w:rPr>
      <w:fldChar w:fldCharType="begin"/>
    </w:r>
    <w:r w:rsidRPr="00BB4BBB">
      <w:rPr>
        <w:rFonts w:asciiTheme="majorHAnsi" w:hAnsiTheme="majorHAnsi"/>
      </w:rPr>
      <w:instrText xml:space="preserve"> NUMPAGES  \# "0" \* Arabic  \* MERGEFORMAT </w:instrText>
    </w:r>
    <w:r>
      <w:rPr>
        <w:rFonts w:asciiTheme="majorHAnsi" w:hAnsiTheme="majorHAnsi"/>
      </w:rPr>
      <w:fldChar w:fldCharType="separate"/>
    </w:r>
    <w:r>
      <w:rPr>
        <w:rFonts w:asciiTheme="majorHAnsi" w:hAnsiTheme="majorHAnsi"/>
      </w:rPr>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FE7813" w:rsidRDefault="00CB6AC8" w14:paraId="496176A3" w14:textId="7EB52406">
    <w:pPr>
      <w:pStyle w:val="Fuzeile"/>
    </w:pPr>
    <w:r>
      <mc:AlternateContent>
        <mc:Choice Requires="wps">
          <w:drawing>
            <wp:anchor distT="0" distB="0" distL="0" distR="0" simplePos="0" relativeHeight="251658242" behindDoc="0" locked="0" layoutInCell="1" allowOverlap="1" wp14:anchorId="0633E75B" wp14:editId="05E2BDB2">
              <wp:simplePos x="635" y="635"/>
              <wp:positionH relativeFrom="page">
                <wp:align>center</wp:align>
              </wp:positionH>
              <wp:positionV relativeFrom="page">
                <wp:align>bottom</wp:align>
              </wp:positionV>
              <wp:extent cx="361950" cy="314325"/>
              <wp:effectExtent l="0" t="0" r="0" b="0"/>
              <wp:wrapNone/>
              <wp:docPr id="906620638"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rsidRPr="00CB6AC8" w:rsidR="00CB6AC8" w:rsidP="00CB6AC8" w:rsidRDefault="00CB6AC8" w14:paraId="26A5A735" w14:textId="77777777">
                          <w:pPr>
                            <w:rPr>
                              <w:rFonts w:ascii="Aptos" w:hAnsi="Aptos" w:eastAsia="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CFABDFF">
            <v:shapetype id="_x0000_t202" coordsize="21600,21600" o:spt="202" path="m,l,21600r21600,l21600,xe" w14:anchorId="0633E75B">
              <v:stroke joinstyle="miter"/>
              <v:path gradientshapeok="t" o:connecttype="rect"/>
            </v:shapetype>
            <v:shape id="Textfeld 1"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alt="Internal"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v:textbox style="mso-fit-shape-to-text:t" inset="0,0,0,15pt">
                <w:txbxContent>
                  <w:p w:rsidRPr="00CB6AC8" w:rsidR="00CB6AC8" w:rsidP="00CB6AC8" w:rsidRDefault="00CB6AC8" w14:paraId="0A37501D" w14:textId="77777777">
                    <w:pPr>
                      <w:rPr>
                        <w:rFonts w:ascii="Aptos" w:hAnsi="Aptos" w:eastAsia="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BB4BBB" w:rsidR="0016619F" w:rsidP="00253BC9" w:rsidRDefault="0016619F" w14:paraId="532EE443" w14:textId="77777777">
      <w:pPr>
        <w:rPr>
          <w:rFonts w:asciiTheme="majorHAnsi" w:hAnsiTheme="majorHAnsi"/>
        </w:rPr>
      </w:pPr>
      <w:bookmarkStart w:name="_Hlk226719871" w:id="0"/>
      <w:bookmarkEnd w:id="0"/>
      <w:r>
        <w:separator/>
      </w:r>
    </w:p>
  </w:footnote>
  <w:footnote w:type="continuationSeparator" w:id="0">
    <w:p w:rsidRPr="00BB4BBB" w:rsidR="0016619F" w:rsidP="00253BC9" w:rsidRDefault="0016619F" w14:paraId="634A63E8" w14:textId="77777777">
      <w:pPr>
        <w:rPr>
          <w:rFonts w:asciiTheme="majorHAnsi" w:hAnsiTheme="majorHAnsi"/>
        </w:rPr>
      </w:pPr>
      <w:r>
        <w:continuationSeparator/>
      </w:r>
    </w:p>
  </w:footnote>
  <w:footnote w:type="continuationNotice" w:id="1">
    <w:p w:rsidRPr="00BB4BBB" w:rsidR="0016619F" w:rsidP="00253BC9" w:rsidRDefault="0016619F" w14:paraId="4BF724EC" w14:textId="77777777">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BB4BBB" w:rsidR="005D1F24" w:rsidP="006923D4" w:rsidRDefault="006923D4" w14:paraId="01CE8178" w14:textId="6B758A55">
    <w:pPr>
      <w:jc w:val="right"/>
      <w:rPr>
        <w:rFonts w:asciiTheme="majorHAnsi" w:hAnsiTheme="majorHAnsi"/>
      </w:rPr>
    </w:pPr>
    <w:r>
      <w:rPr>
        <w:rFonts w:asciiTheme="majorHAnsi" w:hAnsiTheme="majorHAnsi"/>
        <w:noProof/>
      </w:rPr>
      <w:drawing>
        <wp:inline distT="0" distB="0" distL="0" distR="0" wp14:anchorId="1748D69E" wp14:editId="483F8A1E">
          <wp:extent cx="1371600" cy="421516"/>
          <wp:effectExtent l="0" t="0" r="0" b="0"/>
          <wp:docPr id="409877484" name="Grafik 1" descr="Ein Bild, das Logo, Schrift, Grafike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77484" name="Grafik 1" descr="Ein Bild, das Logo, Schrift, Grafiken, Tex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0664" cy="424302"/>
                  </a:xfrm>
                  <a:prstGeom prst="rect">
                    <a:avLst/>
                  </a:prstGeom>
                  <a:noFill/>
                  <a:ln>
                    <a:noFill/>
                  </a:ln>
                </pic:spPr>
              </pic:pic>
            </a:graphicData>
          </a:graphic>
        </wp:inline>
      </w:drawing>
    </w:r>
    <w:r>
      <w:rPr>
        <w:rFonts w:asciiTheme="majorHAnsi" w:hAnsiTheme="majorHAnsi"/>
        <w:noProof/>
      </w:rPr>
      <mc:AlternateContent>
        <mc:Choice Requires="wps">
          <w:drawing>
            <wp:anchor distT="0" distB="0" distL="114300" distR="114300" simplePos="0" relativeHeight="251658245"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rsidRPr="00BB4BBB" w:rsidR="005D1F24" w:rsidP="00253BC9" w:rsidRDefault="005D1F24" w14:paraId="0CA63C12" w14:textId="77777777">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86216476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BEAFF52">
            <v:shapetype id="_x0000_t202" coordsize="21600,21600" o:spt="202" path="m,l,21600r21600,l21600,xe" w14:anchorId="1D3FC07C">
              <v:stroke joinstyle="miter"/>
              <v:path gradientshapeok="t" o:connecttype="rect"/>
            </v:shapetype>
            <v:shape id="AUMOVIO Logo" style="position:absolute;left:0;text-align:left;margin-left:0;margin-top:0;width:200.25pt;height:62.9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v:textbox inset="0,0,0,0">
                <w:txbxContent>
                  <w:p w:rsidRPr="00BB4BBB" w:rsidR="005D1F24" w:rsidP="00253BC9" w:rsidRDefault="005D1F24" w14:paraId="672A6659" w14:textId="77777777">
                    <w:pPr>
                      <w:rPr>
                        <w:rFonts w:asciiTheme="majorHAnsi" w:hAnsiTheme="majorHAnsi"/>
                      </w:rPr>
                    </w:pPr>
                    <w:r>
                      <w:rPr>
                        <w:rFonts w:asciiTheme="majorHAnsi" w:hAnsiTheme="majorHAnsi"/>
                        <w:noProof/>
                      </w:rPr>
                      <w:drawing>
                        <wp:inline distT="0" distB="0" distL="0" distR="0" wp14:anchorId="5C1F5EF4" wp14:editId="3026A566">
                          <wp:extent cx="2394000" cy="305618"/>
                          <wp:effectExtent l="0" t="0" r="0" b="0"/>
                          <wp:docPr id="197575063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3"/>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rsidRPr="00BB4BBB" w:rsidR="005D1F24" w:rsidP="00253BC9" w:rsidRDefault="005D1F24" w14:paraId="24A0486B" w14:textId="2AECFA45">
    <w:pPr>
      <w:rPr>
        <w:rFonts w:asciiTheme="majorHAnsi" w:hAnsiTheme="majorHAnsi"/>
      </w:rPr>
    </w:pPr>
  </w:p>
  <w:p w:rsidRPr="00BB4BBB" w:rsidR="005D1F24" w:rsidP="00253BC9" w:rsidRDefault="005D1F24" w14:paraId="340703E5" w14:textId="77777777">
    <w:pPr>
      <w:rPr>
        <w:rFonts w:asciiTheme="majorHAnsi" w:hAnsiTheme="majorHAnsi"/>
      </w:rPr>
    </w:pPr>
  </w:p>
  <w:p w:rsidRPr="00BB4BBB" w:rsidR="005D1F24" w:rsidP="00253BC9" w:rsidRDefault="005D1F24" w14:paraId="0C2D2590" w14:textId="77777777">
    <w:pPr>
      <w:rPr>
        <w:rFonts w:asciiTheme="majorHAnsi" w:hAnsiTheme="majorHAnsi"/>
      </w:rPr>
    </w:pPr>
  </w:p>
  <w:p w:rsidRPr="00BB4BBB" w:rsidR="005D1F24" w:rsidP="00253BC9" w:rsidRDefault="005D1F24" w14:paraId="3B06AFB9" w14:textId="77777777">
    <w:pPr>
      <w:rPr>
        <w:rFonts w:asciiTheme="majorHAnsi" w:hAnsiTheme="majorHAnsi"/>
      </w:rPr>
    </w:pPr>
    <w:r>
      <w:rPr>
        <w:rFonts w:asciiTheme="majorHAnsi" w:hAnsiTheme="majorHAnsi"/>
        <w:noProof/>
      </w:rPr>
      <mc:AlternateContent>
        <mc:Choice Requires="wps">
          <w:drawing>
            <wp:anchor distT="0" distB="0" distL="114300" distR="114300" simplePos="0" relativeHeight="251658246"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rsidRPr="00BB4BBB" w:rsidR="005D1F24" w:rsidP="00E165E0" w:rsidRDefault="001D7B16" w14:paraId="55A3F47F" w14:textId="6ABD9BF5">
                          <w:pPr>
                            <w:pStyle w:val="Kopfzeile"/>
                          </w:pPr>
                          <w: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6D664B">
            <v:shape id="Pressemitteilung" style="position:absolute;margin-left:.1pt;margin-top:4.4pt;width:196.3pt;height:29.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w14:anchorId="65A7C40F">
              <v:textbox inset="0,0,0,0">
                <w:txbxContent>
                  <w:p w:rsidRPr="00BB4BBB" w:rsidR="005D1F24" w:rsidP="00E165E0" w:rsidRDefault="001D7B16" w14:paraId="7F7FE3C8" w14:textId="6ABD9BF5">
                    <w:pPr>
                      <w:pStyle w:val="Kopfzeile"/>
                    </w:pPr>
                    <w:r>
                      <w:t>Press release</w:t>
                    </w:r>
                  </w:p>
                </w:txbxContent>
              </v:textbox>
            </v:shape>
          </w:pict>
        </mc:Fallback>
      </mc:AlternateContent>
    </w:r>
  </w:p>
  <w:p w:rsidRPr="00034D00" w:rsidR="00FD0040" w:rsidP="3464F246" w:rsidRDefault="00FD0040" w14:paraId="5DEA2C3C" w14:textId="3C6B8528">
    <w:pPr>
      <w:rPr>
        <w:rFonts w:asciiTheme="majorHAnsi" w:hAnsiTheme="majorHAnsi"/>
      </w:rPr>
    </w:pPr>
  </w:p>
  <w:p w:rsidRPr="00BB4BBB" w:rsidR="00FD0040" w:rsidP="00253BC9" w:rsidRDefault="00FD0040" w14:paraId="232BC7D4" w14:textId="77777777">
    <w:pPr>
      <w:rPr>
        <w:rFonts w:asciiTheme="majorHAnsi" w:hAnsiTheme="majorHAnsi"/>
      </w:rPr>
    </w:pPr>
  </w:p>
  <w:p w:rsidR="005D1F24" w:rsidP="00253BC9" w:rsidRDefault="005D1F24" w14:paraId="5164A5F6" w14:textId="77777777">
    <w:pPr>
      <w:rPr>
        <w:rFonts w:asciiTheme="majorHAnsi" w:hAnsiTheme="majorHAnsi"/>
      </w:rPr>
    </w:pPr>
  </w:p>
  <w:p w:rsidRPr="00BB4BBB" w:rsidR="009D7EC7" w:rsidP="00253BC9" w:rsidRDefault="009D7EC7" w14:paraId="06AB3C9E" w14:textId="77777777">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D7072B"/>
    <w:multiLevelType w:val="multilevel"/>
    <w:tmpl w:val="3A901C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5289" w:hanging="360"/>
      </w:pPr>
      <w:rPr>
        <w:rFonts w:hint="default" w:ascii="Symbol" w:hAnsi="Symbol"/>
      </w:rPr>
    </w:lvl>
    <w:lvl w:ilvl="1" w:tplc="04070003" w:tentative="1">
      <w:start w:val="1"/>
      <w:numFmt w:val="bullet"/>
      <w:lvlText w:val="o"/>
      <w:lvlJc w:val="left"/>
      <w:pPr>
        <w:ind w:left="1832" w:hanging="360"/>
      </w:pPr>
      <w:rPr>
        <w:rFonts w:hint="default" w:ascii="Courier New" w:hAnsi="Courier New" w:cs="Courier New"/>
      </w:rPr>
    </w:lvl>
    <w:lvl w:ilvl="2" w:tplc="04070005" w:tentative="1">
      <w:start w:val="1"/>
      <w:numFmt w:val="bullet"/>
      <w:lvlText w:val=""/>
      <w:lvlJc w:val="left"/>
      <w:pPr>
        <w:ind w:left="2552" w:hanging="360"/>
      </w:pPr>
      <w:rPr>
        <w:rFonts w:hint="default" w:ascii="Wingdings" w:hAnsi="Wingdings"/>
      </w:rPr>
    </w:lvl>
    <w:lvl w:ilvl="3" w:tplc="04070001" w:tentative="1">
      <w:start w:val="1"/>
      <w:numFmt w:val="bullet"/>
      <w:lvlText w:val=""/>
      <w:lvlJc w:val="left"/>
      <w:pPr>
        <w:ind w:left="3272" w:hanging="360"/>
      </w:pPr>
      <w:rPr>
        <w:rFonts w:hint="default" w:ascii="Symbol" w:hAnsi="Symbol"/>
      </w:rPr>
    </w:lvl>
    <w:lvl w:ilvl="4" w:tplc="04070003" w:tentative="1">
      <w:start w:val="1"/>
      <w:numFmt w:val="bullet"/>
      <w:lvlText w:val="o"/>
      <w:lvlJc w:val="left"/>
      <w:pPr>
        <w:ind w:left="3992" w:hanging="360"/>
      </w:pPr>
      <w:rPr>
        <w:rFonts w:hint="default" w:ascii="Courier New" w:hAnsi="Courier New" w:cs="Courier New"/>
      </w:rPr>
    </w:lvl>
    <w:lvl w:ilvl="5" w:tplc="04070005" w:tentative="1">
      <w:start w:val="1"/>
      <w:numFmt w:val="bullet"/>
      <w:lvlText w:val=""/>
      <w:lvlJc w:val="left"/>
      <w:pPr>
        <w:ind w:left="4712" w:hanging="360"/>
      </w:pPr>
      <w:rPr>
        <w:rFonts w:hint="default" w:ascii="Wingdings" w:hAnsi="Wingdings"/>
      </w:rPr>
    </w:lvl>
    <w:lvl w:ilvl="6" w:tplc="04070001" w:tentative="1">
      <w:start w:val="1"/>
      <w:numFmt w:val="bullet"/>
      <w:lvlText w:val=""/>
      <w:lvlJc w:val="left"/>
      <w:pPr>
        <w:ind w:left="5432" w:hanging="360"/>
      </w:pPr>
      <w:rPr>
        <w:rFonts w:hint="default" w:ascii="Symbol" w:hAnsi="Symbol"/>
      </w:rPr>
    </w:lvl>
    <w:lvl w:ilvl="7" w:tplc="04070003" w:tentative="1">
      <w:start w:val="1"/>
      <w:numFmt w:val="bullet"/>
      <w:lvlText w:val="o"/>
      <w:lvlJc w:val="left"/>
      <w:pPr>
        <w:ind w:left="6152" w:hanging="360"/>
      </w:pPr>
      <w:rPr>
        <w:rFonts w:hint="default" w:ascii="Courier New" w:hAnsi="Courier New" w:cs="Courier New"/>
      </w:rPr>
    </w:lvl>
    <w:lvl w:ilvl="8" w:tplc="04070005" w:tentative="1">
      <w:start w:val="1"/>
      <w:numFmt w:val="bullet"/>
      <w:lvlText w:val=""/>
      <w:lvlJc w:val="left"/>
      <w:pPr>
        <w:ind w:left="6872" w:hanging="360"/>
      </w:pPr>
      <w:rPr>
        <w:rFonts w:hint="default" w:ascii="Wingdings" w:hAnsi="Wingdings"/>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hint="default" w:cs="Times New Roman"/>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54B2792A"/>
    <w:multiLevelType w:val="hybridMultilevel"/>
    <w:tmpl w:val="1C3EEF74"/>
    <w:lvl w:ilvl="0" w:tplc="DD64BF04">
      <w:start w:val="1"/>
      <w:numFmt w:val="bullet"/>
      <w:lvlText w:val=""/>
      <w:lvlJc w:val="left"/>
      <w:pPr>
        <w:ind w:left="900" w:hanging="360"/>
      </w:pPr>
      <w:rPr>
        <w:rFonts w:ascii="Symbol" w:hAnsi="Symbol"/>
      </w:rPr>
    </w:lvl>
    <w:lvl w:ilvl="1" w:tplc="8EA4CF60">
      <w:start w:val="1"/>
      <w:numFmt w:val="bullet"/>
      <w:lvlText w:val=""/>
      <w:lvlJc w:val="left"/>
      <w:pPr>
        <w:ind w:left="900" w:hanging="360"/>
      </w:pPr>
      <w:rPr>
        <w:rFonts w:ascii="Symbol" w:hAnsi="Symbol"/>
      </w:rPr>
    </w:lvl>
    <w:lvl w:ilvl="2" w:tplc="558E8BCA">
      <w:start w:val="1"/>
      <w:numFmt w:val="bullet"/>
      <w:lvlText w:val=""/>
      <w:lvlJc w:val="left"/>
      <w:pPr>
        <w:ind w:left="900" w:hanging="360"/>
      </w:pPr>
      <w:rPr>
        <w:rFonts w:ascii="Symbol" w:hAnsi="Symbol"/>
      </w:rPr>
    </w:lvl>
    <w:lvl w:ilvl="3" w:tplc="264474A0">
      <w:start w:val="1"/>
      <w:numFmt w:val="bullet"/>
      <w:lvlText w:val=""/>
      <w:lvlJc w:val="left"/>
      <w:pPr>
        <w:ind w:left="900" w:hanging="360"/>
      </w:pPr>
      <w:rPr>
        <w:rFonts w:ascii="Symbol" w:hAnsi="Symbol"/>
      </w:rPr>
    </w:lvl>
    <w:lvl w:ilvl="4" w:tplc="B03C718E">
      <w:start w:val="1"/>
      <w:numFmt w:val="bullet"/>
      <w:lvlText w:val=""/>
      <w:lvlJc w:val="left"/>
      <w:pPr>
        <w:ind w:left="900" w:hanging="360"/>
      </w:pPr>
      <w:rPr>
        <w:rFonts w:ascii="Symbol" w:hAnsi="Symbol"/>
      </w:rPr>
    </w:lvl>
    <w:lvl w:ilvl="5" w:tplc="DCB22EA0">
      <w:start w:val="1"/>
      <w:numFmt w:val="bullet"/>
      <w:lvlText w:val=""/>
      <w:lvlJc w:val="left"/>
      <w:pPr>
        <w:ind w:left="900" w:hanging="360"/>
      </w:pPr>
      <w:rPr>
        <w:rFonts w:ascii="Symbol" w:hAnsi="Symbol"/>
      </w:rPr>
    </w:lvl>
    <w:lvl w:ilvl="6" w:tplc="1AAA75F4">
      <w:start w:val="1"/>
      <w:numFmt w:val="bullet"/>
      <w:lvlText w:val=""/>
      <w:lvlJc w:val="left"/>
      <w:pPr>
        <w:ind w:left="900" w:hanging="360"/>
      </w:pPr>
      <w:rPr>
        <w:rFonts w:ascii="Symbol" w:hAnsi="Symbol"/>
      </w:rPr>
    </w:lvl>
    <w:lvl w:ilvl="7" w:tplc="AE94D812">
      <w:start w:val="1"/>
      <w:numFmt w:val="bullet"/>
      <w:lvlText w:val=""/>
      <w:lvlJc w:val="left"/>
      <w:pPr>
        <w:ind w:left="900" w:hanging="360"/>
      </w:pPr>
      <w:rPr>
        <w:rFonts w:ascii="Symbol" w:hAnsi="Symbol"/>
      </w:rPr>
    </w:lvl>
    <w:lvl w:ilvl="8" w:tplc="BBB6BCE0">
      <w:start w:val="1"/>
      <w:numFmt w:val="bullet"/>
      <w:lvlText w:val=""/>
      <w:lvlJc w:val="left"/>
      <w:pPr>
        <w:ind w:left="900" w:hanging="360"/>
      </w:pPr>
      <w:rPr>
        <w:rFonts w:ascii="Symbol" w:hAnsi="Symbol"/>
      </w:rPr>
    </w:lvl>
  </w:abstractNum>
  <w:abstractNum w:abstractNumId="5" w15:restartNumberingAfterBreak="0">
    <w:nsid w:val="596C4F19"/>
    <w:multiLevelType w:val="hybridMultilevel"/>
    <w:tmpl w:val="64FC7D8A"/>
    <w:lvl w:ilvl="0" w:tplc="A2DE9E68">
      <w:start w:val="1"/>
      <w:numFmt w:val="bullet"/>
      <w:lvlText w:val=""/>
      <w:lvlJc w:val="left"/>
      <w:pPr>
        <w:ind w:left="720" w:hanging="360"/>
      </w:pPr>
      <w:rPr>
        <w:rFonts w:ascii="Symbol" w:hAnsi="Symbol"/>
      </w:rPr>
    </w:lvl>
    <w:lvl w:ilvl="1" w:tplc="840EB2D6">
      <w:start w:val="1"/>
      <w:numFmt w:val="bullet"/>
      <w:lvlText w:val=""/>
      <w:lvlJc w:val="left"/>
      <w:pPr>
        <w:ind w:left="720" w:hanging="360"/>
      </w:pPr>
      <w:rPr>
        <w:rFonts w:ascii="Symbol" w:hAnsi="Symbol"/>
      </w:rPr>
    </w:lvl>
    <w:lvl w:ilvl="2" w:tplc="6B3E9D98">
      <w:start w:val="1"/>
      <w:numFmt w:val="bullet"/>
      <w:lvlText w:val=""/>
      <w:lvlJc w:val="left"/>
      <w:pPr>
        <w:ind w:left="720" w:hanging="360"/>
      </w:pPr>
      <w:rPr>
        <w:rFonts w:ascii="Symbol" w:hAnsi="Symbol"/>
      </w:rPr>
    </w:lvl>
    <w:lvl w:ilvl="3" w:tplc="647EA74A">
      <w:start w:val="1"/>
      <w:numFmt w:val="bullet"/>
      <w:lvlText w:val=""/>
      <w:lvlJc w:val="left"/>
      <w:pPr>
        <w:ind w:left="720" w:hanging="360"/>
      </w:pPr>
      <w:rPr>
        <w:rFonts w:ascii="Symbol" w:hAnsi="Symbol"/>
      </w:rPr>
    </w:lvl>
    <w:lvl w:ilvl="4" w:tplc="4E92C130">
      <w:start w:val="1"/>
      <w:numFmt w:val="bullet"/>
      <w:lvlText w:val=""/>
      <w:lvlJc w:val="left"/>
      <w:pPr>
        <w:ind w:left="720" w:hanging="360"/>
      </w:pPr>
      <w:rPr>
        <w:rFonts w:ascii="Symbol" w:hAnsi="Symbol"/>
      </w:rPr>
    </w:lvl>
    <w:lvl w:ilvl="5" w:tplc="E5A80AB2">
      <w:start w:val="1"/>
      <w:numFmt w:val="bullet"/>
      <w:lvlText w:val=""/>
      <w:lvlJc w:val="left"/>
      <w:pPr>
        <w:ind w:left="720" w:hanging="360"/>
      </w:pPr>
      <w:rPr>
        <w:rFonts w:ascii="Symbol" w:hAnsi="Symbol"/>
      </w:rPr>
    </w:lvl>
    <w:lvl w:ilvl="6" w:tplc="B2A273CC">
      <w:start w:val="1"/>
      <w:numFmt w:val="bullet"/>
      <w:lvlText w:val=""/>
      <w:lvlJc w:val="left"/>
      <w:pPr>
        <w:ind w:left="720" w:hanging="360"/>
      </w:pPr>
      <w:rPr>
        <w:rFonts w:ascii="Symbol" w:hAnsi="Symbol"/>
      </w:rPr>
    </w:lvl>
    <w:lvl w:ilvl="7" w:tplc="BA9A4548">
      <w:start w:val="1"/>
      <w:numFmt w:val="bullet"/>
      <w:lvlText w:val=""/>
      <w:lvlJc w:val="left"/>
      <w:pPr>
        <w:ind w:left="720" w:hanging="360"/>
      </w:pPr>
      <w:rPr>
        <w:rFonts w:ascii="Symbol" w:hAnsi="Symbol"/>
      </w:rPr>
    </w:lvl>
    <w:lvl w:ilvl="8" w:tplc="4FFA8024">
      <w:start w:val="1"/>
      <w:numFmt w:val="bullet"/>
      <w:lvlText w:val=""/>
      <w:lvlJc w:val="left"/>
      <w:pPr>
        <w:ind w:left="720" w:hanging="360"/>
      </w:pPr>
      <w:rPr>
        <w:rFonts w:ascii="Symbol" w:hAnsi="Symbol"/>
      </w:rPr>
    </w:lvl>
  </w:abstractNum>
  <w:abstractNum w:abstractNumId="6" w15:restartNumberingAfterBreak="0">
    <w:nsid w:val="6E017835"/>
    <w:multiLevelType w:val="hybridMultilevel"/>
    <w:tmpl w:val="CF5C7F0C"/>
    <w:lvl w:ilvl="0" w:tplc="04090001">
      <w:start w:val="1"/>
      <w:numFmt w:val="bullet"/>
      <w:lvlText w:val=""/>
      <w:lvlJc w:val="left"/>
      <w:pPr>
        <w:tabs>
          <w:tab w:val="num" w:pos="360"/>
        </w:tabs>
        <w:ind w:left="360" w:hanging="360"/>
      </w:pPr>
      <w:rPr>
        <w:rFonts w:hint="default" w:ascii="Symbol" w:hAnsi="Symbol"/>
      </w:rPr>
    </w:lvl>
    <w:lvl w:ilvl="1" w:tplc="04090003">
      <w:start w:val="1"/>
      <w:numFmt w:val="bullet"/>
      <w:lvlText w:val="o"/>
      <w:lvlJc w:val="left"/>
      <w:pPr>
        <w:tabs>
          <w:tab w:val="num" w:pos="1080"/>
        </w:tabs>
        <w:ind w:left="1080" w:hanging="360"/>
      </w:pPr>
      <w:rPr>
        <w:rFonts w:hint="default" w:ascii="Courier New" w:hAnsi="Courier New" w:cs="Courier New"/>
      </w:rPr>
    </w:lvl>
    <w:lvl w:ilvl="2" w:tplc="04090005">
      <w:start w:val="1"/>
      <w:numFmt w:val="bullet"/>
      <w:lvlText w:val=""/>
      <w:lvlJc w:val="left"/>
      <w:pPr>
        <w:tabs>
          <w:tab w:val="num" w:pos="1800"/>
        </w:tabs>
        <w:ind w:left="1800" w:hanging="360"/>
      </w:pPr>
      <w:rPr>
        <w:rFonts w:hint="default" w:ascii="Wingdings" w:hAnsi="Wingdings"/>
      </w:rPr>
    </w:lvl>
    <w:lvl w:ilvl="3" w:tplc="04090001">
      <w:start w:val="1"/>
      <w:numFmt w:val="bullet"/>
      <w:lvlText w:val=""/>
      <w:lvlJc w:val="left"/>
      <w:pPr>
        <w:tabs>
          <w:tab w:val="num" w:pos="2520"/>
        </w:tabs>
        <w:ind w:left="2520" w:hanging="360"/>
      </w:pPr>
      <w:rPr>
        <w:rFonts w:hint="default" w:ascii="Symbol" w:hAnsi="Symbol"/>
      </w:rPr>
    </w:lvl>
    <w:lvl w:ilvl="4" w:tplc="04090003">
      <w:start w:val="1"/>
      <w:numFmt w:val="bullet"/>
      <w:lvlText w:val="o"/>
      <w:lvlJc w:val="left"/>
      <w:pPr>
        <w:tabs>
          <w:tab w:val="num" w:pos="3240"/>
        </w:tabs>
        <w:ind w:left="3240" w:hanging="360"/>
      </w:pPr>
      <w:rPr>
        <w:rFonts w:hint="default" w:ascii="Courier New" w:hAnsi="Courier New" w:cs="Courier New"/>
      </w:rPr>
    </w:lvl>
    <w:lvl w:ilvl="5" w:tplc="04090005">
      <w:start w:val="1"/>
      <w:numFmt w:val="bullet"/>
      <w:lvlText w:val=""/>
      <w:lvlJc w:val="left"/>
      <w:pPr>
        <w:tabs>
          <w:tab w:val="num" w:pos="3960"/>
        </w:tabs>
        <w:ind w:left="3960" w:hanging="360"/>
      </w:pPr>
      <w:rPr>
        <w:rFonts w:hint="default" w:ascii="Wingdings" w:hAnsi="Wingdings"/>
      </w:rPr>
    </w:lvl>
    <w:lvl w:ilvl="6" w:tplc="04090001">
      <w:start w:val="1"/>
      <w:numFmt w:val="bullet"/>
      <w:lvlText w:val=""/>
      <w:lvlJc w:val="left"/>
      <w:pPr>
        <w:tabs>
          <w:tab w:val="num" w:pos="4680"/>
        </w:tabs>
        <w:ind w:left="4680" w:hanging="360"/>
      </w:pPr>
      <w:rPr>
        <w:rFonts w:hint="default" w:ascii="Symbol" w:hAnsi="Symbol"/>
      </w:rPr>
    </w:lvl>
    <w:lvl w:ilvl="7" w:tplc="04090003">
      <w:start w:val="1"/>
      <w:numFmt w:val="bullet"/>
      <w:lvlText w:val="o"/>
      <w:lvlJc w:val="left"/>
      <w:pPr>
        <w:tabs>
          <w:tab w:val="num" w:pos="5400"/>
        </w:tabs>
        <w:ind w:left="5400" w:hanging="360"/>
      </w:pPr>
      <w:rPr>
        <w:rFonts w:hint="default" w:ascii="Courier New" w:hAnsi="Courier New" w:cs="Courier New"/>
      </w:rPr>
    </w:lvl>
    <w:lvl w:ilvl="8" w:tplc="04090005">
      <w:start w:val="1"/>
      <w:numFmt w:val="bullet"/>
      <w:lvlText w:val=""/>
      <w:lvlJc w:val="left"/>
      <w:pPr>
        <w:tabs>
          <w:tab w:val="num" w:pos="6120"/>
        </w:tabs>
        <w:ind w:left="6120" w:hanging="360"/>
      </w:pPr>
      <w:rPr>
        <w:rFonts w:hint="default" w:ascii="Wingdings" w:hAnsi="Wingdings"/>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6"/>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1099714902">
    <w:abstractNumId w:val="0"/>
  </w:num>
  <w:num w:numId="11" w16cid:durableId="709645711">
    <w:abstractNumId w:val="4"/>
  </w:num>
  <w:num w:numId="12" w16cid:durableId="934362248">
    <w:abstractNumId w:val="5"/>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tru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17A8"/>
    <w:rsid w:val="00002F96"/>
    <w:rsid w:val="000038B6"/>
    <w:rsid w:val="00004D9E"/>
    <w:rsid w:val="00006A9D"/>
    <w:rsid w:val="00010662"/>
    <w:rsid w:val="00010A2B"/>
    <w:rsid w:val="00010B3B"/>
    <w:rsid w:val="000143AE"/>
    <w:rsid w:val="00015915"/>
    <w:rsid w:val="000167A1"/>
    <w:rsid w:val="00017635"/>
    <w:rsid w:val="0002024F"/>
    <w:rsid w:val="000207FF"/>
    <w:rsid w:val="00021358"/>
    <w:rsid w:val="0002148B"/>
    <w:rsid w:val="000219AF"/>
    <w:rsid w:val="00022949"/>
    <w:rsid w:val="00024F11"/>
    <w:rsid w:val="00025653"/>
    <w:rsid w:val="000303E2"/>
    <w:rsid w:val="000313EE"/>
    <w:rsid w:val="00032F42"/>
    <w:rsid w:val="00033378"/>
    <w:rsid w:val="00033C87"/>
    <w:rsid w:val="00034384"/>
    <w:rsid w:val="00034D00"/>
    <w:rsid w:val="000421F0"/>
    <w:rsid w:val="0004287E"/>
    <w:rsid w:val="000429A6"/>
    <w:rsid w:val="00044C08"/>
    <w:rsid w:val="00045F67"/>
    <w:rsid w:val="0004633A"/>
    <w:rsid w:val="00046EFF"/>
    <w:rsid w:val="000511E4"/>
    <w:rsid w:val="000521AD"/>
    <w:rsid w:val="0005422B"/>
    <w:rsid w:val="00055B32"/>
    <w:rsid w:val="00055E09"/>
    <w:rsid w:val="00056558"/>
    <w:rsid w:val="00060F7D"/>
    <w:rsid w:val="0006310A"/>
    <w:rsid w:val="00065FC1"/>
    <w:rsid w:val="00067C3D"/>
    <w:rsid w:val="00071A18"/>
    <w:rsid w:val="00075015"/>
    <w:rsid w:val="00075296"/>
    <w:rsid w:val="000772D3"/>
    <w:rsid w:val="00077E9C"/>
    <w:rsid w:val="0008386E"/>
    <w:rsid w:val="0009261B"/>
    <w:rsid w:val="0009363D"/>
    <w:rsid w:val="00093C30"/>
    <w:rsid w:val="00095547"/>
    <w:rsid w:val="00095D30"/>
    <w:rsid w:val="000973AE"/>
    <w:rsid w:val="0009780C"/>
    <w:rsid w:val="00097999"/>
    <w:rsid w:val="000A20F4"/>
    <w:rsid w:val="000A318F"/>
    <w:rsid w:val="000A349B"/>
    <w:rsid w:val="000A39E1"/>
    <w:rsid w:val="000A5077"/>
    <w:rsid w:val="000A646F"/>
    <w:rsid w:val="000B0631"/>
    <w:rsid w:val="000B12F0"/>
    <w:rsid w:val="000B3580"/>
    <w:rsid w:val="000B3A27"/>
    <w:rsid w:val="000B4106"/>
    <w:rsid w:val="000B5104"/>
    <w:rsid w:val="000B67B3"/>
    <w:rsid w:val="000C00C4"/>
    <w:rsid w:val="000C0227"/>
    <w:rsid w:val="000C0C39"/>
    <w:rsid w:val="000C3AC6"/>
    <w:rsid w:val="000C49FC"/>
    <w:rsid w:val="000C509D"/>
    <w:rsid w:val="000C50C2"/>
    <w:rsid w:val="000C6FE2"/>
    <w:rsid w:val="000D0CCA"/>
    <w:rsid w:val="000D5EA3"/>
    <w:rsid w:val="000D72FB"/>
    <w:rsid w:val="000E1A30"/>
    <w:rsid w:val="000E3EAA"/>
    <w:rsid w:val="000E5FCA"/>
    <w:rsid w:val="000E5FEA"/>
    <w:rsid w:val="000E6CD0"/>
    <w:rsid w:val="000E7C15"/>
    <w:rsid w:val="000E7F5A"/>
    <w:rsid w:val="000F472A"/>
    <w:rsid w:val="000F4B7B"/>
    <w:rsid w:val="000F4DC1"/>
    <w:rsid w:val="000F5F7A"/>
    <w:rsid w:val="000F62B9"/>
    <w:rsid w:val="000F6E39"/>
    <w:rsid w:val="000F7E19"/>
    <w:rsid w:val="00100393"/>
    <w:rsid w:val="00100D64"/>
    <w:rsid w:val="00102120"/>
    <w:rsid w:val="001044A4"/>
    <w:rsid w:val="00105575"/>
    <w:rsid w:val="0010624E"/>
    <w:rsid w:val="001065C2"/>
    <w:rsid w:val="00106E85"/>
    <w:rsid w:val="001108B3"/>
    <w:rsid w:val="00111557"/>
    <w:rsid w:val="00114B7B"/>
    <w:rsid w:val="001159A9"/>
    <w:rsid w:val="001246BB"/>
    <w:rsid w:val="00126898"/>
    <w:rsid w:val="001273AE"/>
    <w:rsid w:val="00130DED"/>
    <w:rsid w:val="00135205"/>
    <w:rsid w:val="00140ADD"/>
    <w:rsid w:val="00140BBA"/>
    <w:rsid w:val="0014160D"/>
    <w:rsid w:val="00141DDD"/>
    <w:rsid w:val="001431E3"/>
    <w:rsid w:val="00146085"/>
    <w:rsid w:val="00146E79"/>
    <w:rsid w:val="0015035F"/>
    <w:rsid w:val="00150861"/>
    <w:rsid w:val="0015092B"/>
    <w:rsid w:val="001528F2"/>
    <w:rsid w:val="00152A00"/>
    <w:rsid w:val="00154B87"/>
    <w:rsid w:val="00157090"/>
    <w:rsid w:val="00161513"/>
    <w:rsid w:val="0016173B"/>
    <w:rsid w:val="00162B7D"/>
    <w:rsid w:val="00163C8E"/>
    <w:rsid w:val="0016619F"/>
    <w:rsid w:val="00170A59"/>
    <w:rsid w:val="00170C7E"/>
    <w:rsid w:val="00172710"/>
    <w:rsid w:val="001749A5"/>
    <w:rsid w:val="00175A9D"/>
    <w:rsid w:val="0018171C"/>
    <w:rsid w:val="00181D37"/>
    <w:rsid w:val="001823BE"/>
    <w:rsid w:val="00186587"/>
    <w:rsid w:val="00186BAA"/>
    <w:rsid w:val="00187244"/>
    <w:rsid w:val="00190BBA"/>
    <w:rsid w:val="00192100"/>
    <w:rsid w:val="001947CC"/>
    <w:rsid w:val="0019701F"/>
    <w:rsid w:val="001A478D"/>
    <w:rsid w:val="001A4EE4"/>
    <w:rsid w:val="001A4F38"/>
    <w:rsid w:val="001A5531"/>
    <w:rsid w:val="001A57A3"/>
    <w:rsid w:val="001A676E"/>
    <w:rsid w:val="001B0801"/>
    <w:rsid w:val="001B19A0"/>
    <w:rsid w:val="001B25E7"/>
    <w:rsid w:val="001B28B1"/>
    <w:rsid w:val="001B33BF"/>
    <w:rsid w:val="001B42CF"/>
    <w:rsid w:val="001B5055"/>
    <w:rsid w:val="001B50BA"/>
    <w:rsid w:val="001B5139"/>
    <w:rsid w:val="001C0ADB"/>
    <w:rsid w:val="001C3622"/>
    <w:rsid w:val="001C4A60"/>
    <w:rsid w:val="001C4AA1"/>
    <w:rsid w:val="001C678E"/>
    <w:rsid w:val="001C6C6E"/>
    <w:rsid w:val="001C6E71"/>
    <w:rsid w:val="001C7ABF"/>
    <w:rsid w:val="001D01BE"/>
    <w:rsid w:val="001D0BAF"/>
    <w:rsid w:val="001D10A3"/>
    <w:rsid w:val="001D25AC"/>
    <w:rsid w:val="001D5BA6"/>
    <w:rsid w:val="001D65FB"/>
    <w:rsid w:val="001D689D"/>
    <w:rsid w:val="001D7B16"/>
    <w:rsid w:val="001D7C3B"/>
    <w:rsid w:val="001E41B0"/>
    <w:rsid w:val="001E5CA1"/>
    <w:rsid w:val="001F058D"/>
    <w:rsid w:val="001F1BB0"/>
    <w:rsid w:val="001F510D"/>
    <w:rsid w:val="001F60AD"/>
    <w:rsid w:val="001F61D3"/>
    <w:rsid w:val="001F7D85"/>
    <w:rsid w:val="00200BB9"/>
    <w:rsid w:val="00202566"/>
    <w:rsid w:val="002064CA"/>
    <w:rsid w:val="002075E3"/>
    <w:rsid w:val="00207863"/>
    <w:rsid w:val="00211A38"/>
    <w:rsid w:val="00213B9A"/>
    <w:rsid w:val="002168E4"/>
    <w:rsid w:val="00217403"/>
    <w:rsid w:val="002228D2"/>
    <w:rsid w:val="00222AA8"/>
    <w:rsid w:val="0022331D"/>
    <w:rsid w:val="002237B0"/>
    <w:rsid w:val="002243E5"/>
    <w:rsid w:val="0022587C"/>
    <w:rsid w:val="00225B2C"/>
    <w:rsid w:val="00225B59"/>
    <w:rsid w:val="002268A2"/>
    <w:rsid w:val="00234814"/>
    <w:rsid w:val="002351EA"/>
    <w:rsid w:val="00236446"/>
    <w:rsid w:val="00237F91"/>
    <w:rsid w:val="0024050F"/>
    <w:rsid w:val="00240C70"/>
    <w:rsid w:val="002418E5"/>
    <w:rsid w:val="00241DFF"/>
    <w:rsid w:val="00242E17"/>
    <w:rsid w:val="00245363"/>
    <w:rsid w:val="002457A0"/>
    <w:rsid w:val="00246E50"/>
    <w:rsid w:val="00247B84"/>
    <w:rsid w:val="0025357A"/>
    <w:rsid w:val="00253BC9"/>
    <w:rsid w:val="00254939"/>
    <w:rsid w:val="00256B14"/>
    <w:rsid w:val="002616B3"/>
    <w:rsid w:val="00262907"/>
    <w:rsid w:val="0026400B"/>
    <w:rsid w:val="00266A4D"/>
    <w:rsid w:val="00271A91"/>
    <w:rsid w:val="0027219D"/>
    <w:rsid w:val="002722D3"/>
    <w:rsid w:val="002760D4"/>
    <w:rsid w:val="002761AA"/>
    <w:rsid w:val="002806CB"/>
    <w:rsid w:val="00280E32"/>
    <w:rsid w:val="00281384"/>
    <w:rsid w:val="002831C6"/>
    <w:rsid w:val="0028322F"/>
    <w:rsid w:val="0028344F"/>
    <w:rsid w:val="00285703"/>
    <w:rsid w:val="0028612F"/>
    <w:rsid w:val="0028684B"/>
    <w:rsid w:val="002913D0"/>
    <w:rsid w:val="00291A98"/>
    <w:rsid w:val="00292A2A"/>
    <w:rsid w:val="00292C69"/>
    <w:rsid w:val="00293924"/>
    <w:rsid w:val="00295D87"/>
    <w:rsid w:val="00296537"/>
    <w:rsid w:val="0029667F"/>
    <w:rsid w:val="002A1546"/>
    <w:rsid w:val="002A4AB7"/>
    <w:rsid w:val="002A5C06"/>
    <w:rsid w:val="002A5D98"/>
    <w:rsid w:val="002B1375"/>
    <w:rsid w:val="002B1859"/>
    <w:rsid w:val="002B4701"/>
    <w:rsid w:val="002B65F2"/>
    <w:rsid w:val="002B7F67"/>
    <w:rsid w:val="002C0612"/>
    <w:rsid w:val="002C1458"/>
    <w:rsid w:val="002C1615"/>
    <w:rsid w:val="002C2587"/>
    <w:rsid w:val="002C34D0"/>
    <w:rsid w:val="002C35E3"/>
    <w:rsid w:val="002C54D8"/>
    <w:rsid w:val="002C6A39"/>
    <w:rsid w:val="002D0950"/>
    <w:rsid w:val="002D185C"/>
    <w:rsid w:val="002D2384"/>
    <w:rsid w:val="002D271B"/>
    <w:rsid w:val="002D28CF"/>
    <w:rsid w:val="002D2A89"/>
    <w:rsid w:val="002D2D38"/>
    <w:rsid w:val="002D3B49"/>
    <w:rsid w:val="002D3C26"/>
    <w:rsid w:val="002D4F94"/>
    <w:rsid w:val="002D5D15"/>
    <w:rsid w:val="002D725F"/>
    <w:rsid w:val="002D7321"/>
    <w:rsid w:val="002E068C"/>
    <w:rsid w:val="002E07D2"/>
    <w:rsid w:val="002E41A8"/>
    <w:rsid w:val="002F37ED"/>
    <w:rsid w:val="002F446B"/>
    <w:rsid w:val="00300990"/>
    <w:rsid w:val="003035C8"/>
    <w:rsid w:val="00304CC5"/>
    <w:rsid w:val="00305072"/>
    <w:rsid w:val="00305470"/>
    <w:rsid w:val="00306A56"/>
    <w:rsid w:val="00310927"/>
    <w:rsid w:val="00310A56"/>
    <w:rsid w:val="00310ED6"/>
    <w:rsid w:val="00311D2A"/>
    <w:rsid w:val="003125B5"/>
    <w:rsid w:val="00312D9E"/>
    <w:rsid w:val="00315CE5"/>
    <w:rsid w:val="0031750E"/>
    <w:rsid w:val="00322F20"/>
    <w:rsid w:val="00323798"/>
    <w:rsid w:val="00323BC4"/>
    <w:rsid w:val="0032477A"/>
    <w:rsid w:val="00324EC7"/>
    <w:rsid w:val="003251A6"/>
    <w:rsid w:val="003261EF"/>
    <w:rsid w:val="003303C6"/>
    <w:rsid w:val="00330475"/>
    <w:rsid w:val="00331853"/>
    <w:rsid w:val="00331BA5"/>
    <w:rsid w:val="00331D9A"/>
    <w:rsid w:val="00335274"/>
    <w:rsid w:val="003402FC"/>
    <w:rsid w:val="00340E7A"/>
    <w:rsid w:val="003415A3"/>
    <w:rsid w:val="00343BBB"/>
    <w:rsid w:val="00344124"/>
    <w:rsid w:val="0034623A"/>
    <w:rsid w:val="00350792"/>
    <w:rsid w:val="00350FCA"/>
    <w:rsid w:val="003511E1"/>
    <w:rsid w:val="003513E4"/>
    <w:rsid w:val="00351E6F"/>
    <w:rsid w:val="003528D8"/>
    <w:rsid w:val="00354441"/>
    <w:rsid w:val="00355510"/>
    <w:rsid w:val="00357365"/>
    <w:rsid w:val="00360479"/>
    <w:rsid w:val="00360693"/>
    <w:rsid w:val="00362486"/>
    <w:rsid w:val="00363F44"/>
    <w:rsid w:val="00365A07"/>
    <w:rsid w:val="00365EEB"/>
    <w:rsid w:val="00366E39"/>
    <w:rsid w:val="00367CB8"/>
    <w:rsid w:val="0037149A"/>
    <w:rsid w:val="00373289"/>
    <w:rsid w:val="00374091"/>
    <w:rsid w:val="00375163"/>
    <w:rsid w:val="00375BB7"/>
    <w:rsid w:val="00380E7F"/>
    <w:rsid w:val="003838E6"/>
    <w:rsid w:val="003840A0"/>
    <w:rsid w:val="00385226"/>
    <w:rsid w:val="0038554C"/>
    <w:rsid w:val="00386F4E"/>
    <w:rsid w:val="00390DC9"/>
    <w:rsid w:val="00391614"/>
    <w:rsid w:val="00391E7A"/>
    <w:rsid w:val="003941C4"/>
    <w:rsid w:val="00395439"/>
    <w:rsid w:val="003969D9"/>
    <w:rsid w:val="0039751B"/>
    <w:rsid w:val="003977DF"/>
    <w:rsid w:val="003A0C3A"/>
    <w:rsid w:val="003A28BB"/>
    <w:rsid w:val="003A5E6D"/>
    <w:rsid w:val="003A6234"/>
    <w:rsid w:val="003A62CF"/>
    <w:rsid w:val="003A7705"/>
    <w:rsid w:val="003B02BB"/>
    <w:rsid w:val="003B0865"/>
    <w:rsid w:val="003B12AF"/>
    <w:rsid w:val="003C19C9"/>
    <w:rsid w:val="003C31EB"/>
    <w:rsid w:val="003C32EC"/>
    <w:rsid w:val="003C3765"/>
    <w:rsid w:val="003D4DD9"/>
    <w:rsid w:val="003E0A41"/>
    <w:rsid w:val="003E1656"/>
    <w:rsid w:val="003E4D30"/>
    <w:rsid w:val="003E73C7"/>
    <w:rsid w:val="003F1789"/>
    <w:rsid w:val="003F4E90"/>
    <w:rsid w:val="003F55AD"/>
    <w:rsid w:val="003F60E7"/>
    <w:rsid w:val="0040055A"/>
    <w:rsid w:val="004006FB"/>
    <w:rsid w:val="00402E9D"/>
    <w:rsid w:val="00403C9C"/>
    <w:rsid w:val="00406293"/>
    <w:rsid w:val="00407F47"/>
    <w:rsid w:val="00412033"/>
    <w:rsid w:val="004122BC"/>
    <w:rsid w:val="00415884"/>
    <w:rsid w:val="0041636A"/>
    <w:rsid w:val="00420D1D"/>
    <w:rsid w:val="00421D55"/>
    <w:rsid w:val="00422902"/>
    <w:rsid w:val="004242E3"/>
    <w:rsid w:val="0042471D"/>
    <w:rsid w:val="004267A4"/>
    <w:rsid w:val="0042735F"/>
    <w:rsid w:val="0043290E"/>
    <w:rsid w:val="0043614D"/>
    <w:rsid w:val="00440D06"/>
    <w:rsid w:val="00443097"/>
    <w:rsid w:val="00443D61"/>
    <w:rsid w:val="00445307"/>
    <w:rsid w:val="00446B71"/>
    <w:rsid w:val="00446BE8"/>
    <w:rsid w:val="00452D68"/>
    <w:rsid w:val="00454B8A"/>
    <w:rsid w:val="00457E88"/>
    <w:rsid w:val="004623A2"/>
    <w:rsid w:val="00462AF5"/>
    <w:rsid w:val="00464524"/>
    <w:rsid w:val="00464CA1"/>
    <w:rsid w:val="00464F10"/>
    <w:rsid w:val="004656DF"/>
    <w:rsid w:val="00466341"/>
    <w:rsid w:val="00466DB1"/>
    <w:rsid w:val="004703F7"/>
    <w:rsid w:val="00470790"/>
    <w:rsid w:val="0047128E"/>
    <w:rsid w:val="00472217"/>
    <w:rsid w:val="00475D3E"/>
    <w:rsid w:val="00476924"/>
    <w:rsid w:val="004818A7"/>
    <w:rsid w:val="00485E19"/>
    <w:rsid w:val="00486BF9"/>
    <w:rsid w:val="00486D72"/>
    <w:rsid w:val="00486F2A"/>
    <w:rsid w:val="00491A58"/>
    <w:rsid w:val="0049432B"/>
    <w:rsid w:val="0049486B"/>
    <w:rsid w:val="00494ABD"/>
    <w:rsid w:val="00495664"/>
    <w:rsid w:val="00495D7F"/>
    <w:rsid w:val="004A0E55"/>
    <w:rsid w:val="004A1842"/>
    <w:rsid w:val="004A1A39"/>
    <w:rsid w:val="004A21E6"/>
    <w:rsid w:val="004A245F"/>
    <w:rsid w:val="004A3C3B"/>
    <w:rsid w:val="004A5341"/>
    <w:rsid w:val="004A6CD4"/>
    <w:rsid w:val="004B03C4"/>
    <w:rsid w:val="004B182A"/>
    <w:rsid w:val="004B40F7"/>
    <w:rsid w:val="004B4FD7"/>
    <w:rsid w:val="004B6946"/>
    <w:rsid w:val="004B75CD"/>
    <w:rsid w:val="004C140C"/>
    <w:rsid w:val="004C27DF"/>
    <w:rsid w:val="004C36C7"/>
    <w:rsid w:val="004C4ACC"/>
    <w:rsid w:val="004C6C5D"/>
    <w:rsid w:val="004C7861"/>
    <w:rsid w:val="004C7897"/>
    <w:rsid w:val="004C7AFE"/>
    <w:rsid w:val="004D25BA"/>
    <w:rsid w:val="004D41F1"/>
    <w:rsid w:val="004D643B"/>
    <w:rsid w:val="004D7555"/>
    <w:rsid w:val="004E068C"/>
    <w:rsid w:val="004E0FA9"/>
    <w:rsid w:val="004E2DDD"/>
    <w:rsid w:val="004F10FC"/>
    <w:rsid w:val="004F164A"/>
    <w:rsid w:val="004F44EE"/>
    <w:rsid w:val="004F5C88"/>
    <w:rsid w:val="004F6ADC"/>
    <w:rsid w:val="005011DB"/>
    <w:rsid w:val="00501BC6"/>
    <w:rsid w:val="005027B5"/>
    <w:rsid w:val="0050415C"/>
    <w:rsid w:val="00511929"/>
    <w:rsid w:val="00511D9E"/>
    <w:rsid w:val="00514630"/>
    <w:rsid w:val="00514C68"/>
    <w:rsid w:val="00514E50"/>
    <w:rsid w:val="00517408"/>
    <w:rsid w:val="00523625"/>
    <w:rsid w:val="00525656"/>
    <w:rsid w:val="00526149"/>
    <w:rsid w:val="00530B0F"/>
    <w:rsid w:val="005346F8"/>
    <w:rsid w:val="005355F0"/>
    <w:rsid w:val="00540C83"/>
    <w:rsid w:val="00543679"/>
    <w:rsid w:val="00544748"/>
    <w:rsid w:val="00556147"/>
    <w:rsid w:val="00556657"/>
    <w:rsid w:val="005615BA"/>
    <w:rsid w:val="00562D72"/>
    <w:rsid w:val="00563555"/>
    <w:rsid w:val="00563903"/>
    <w:rsid w:val="00566697"/>
    <w:rsid w:val="00567E74"/>
    <w:rsid w:val="00571774"/>
    <w:rsid w:val="00575716"/>
    <w:rsid w:val="00576D30"/>
    <w:rsid w:val="0057732A"/>
    <w:rsid w:val="0058088B"/>
    <w:rsid w:val="0058394E"/>
    <w:rsid w:val="00583A84"/>
    <w:rsid w:val="00584687"/>
    <w:rsid w:val="00587D8D"/>
    <w:rsid w:val="005906B7"/>
    <w:rsid w:val="005913E6"/>
    <w:rsid w:val="00595096"/>
    <w:rsid w:val="005A1DE7"/>
    <w:rsid w:val="005A2186"/>
    <w:rsid w:val="005A26EE"/>
    <w:rsid w:val="005A2933"/>
    <w:rsid w:val="005A37DD"/>
    <w:rsid w:val="005A5D8F"/>
    <w:rsid w:val="005B005E"/>
    <w:rsid w:val="005C1FF4"/>
    <w:rsid w:val="005C2180"/>
    <w:rsid w:val="005C2490"/>
    <w:rsid w:val="005C5FB6"/>
    <w:rsid w:val="005C7E7D"/>
    <w:rsid w:val="005D1076"/>
    <w:rsid w:val="005D1F24"/>
    <w:rsid w:val="005D3AB0"/>
    <w:rsid w:val="005D6B1A"/>
    <w:rsid w:val="005E2D98"/>
    <w:rsid w:val="005E3814"/>
    <w:rsid w:val="005E773C"/>
    <w:rsid w:val="005E79B4"/>
    <w:rsid w:val="005E7F23"/>
    <w:rsid w:val="005F02FD"/>
    <w:rsid w:val="005F042A"/>
    <w:rsid w:val="005F0906"/>
    <w:rsid w:val="005F0F86"/>
    <w:rsid w:val="005F10CC"/>
    <w:rsid w:val="005F169E"/>
    <w:rsid w:val="005F41E3"/>
    <w:rsid w:val="006001F3"/>
    <w:rsid w:val="00600F72"/>
    <w:rsid w:val="00601382"/>
    <w:rsid w:val="00601DD7"/>
    <w:rsid w:val="00602957"/>
    <w:rsid w:val="00602A21"/>
    <w:rsid w:val="006033B1"/>
    <w:rsid w:val="00605AE6"/>
    <w:rsid w:val="006065D0"/>
    <w:rsid w:val="00607959"/>
    <w:rsid w:val="00611880"/>
    <w:rsid w:val="00632565"/>
    <w:rsid w:val="00633747"/>
    <w:rsid w:val="00637F45"/>
    <w:rsid w:val="00641D68"/>
    <w:rsid w:val="00642B97"/>
    <w:rsid w:val="00643C4E"/>
    <w:rsid w:val="00644638"/>
    <w:rsid w:val="006453C5"/>
    <w:rsid w:val="006464D2"/>
    <w:rsid w:val="006469AC"/>
    <w:rsid w:val="00647356"/>
    <w:rsid w:val="006505CE"/>
    <w:rsid w:val="006509C9"/>
    <w:rsid w:val="006521F0"/>
    <w:rsid w:val="0065527C"/>
    <w:rsid w:val="0065785C"/>
    <w:rsid w:val="0066107B"/>
    <w:rsid w:val="00662ADC"/>
    <w:rsid w:val="00665387"/>
    <w:rsid w:val="0066558F"/>
    <w:rsid w:val="0066642A"/>
    <w:rsid w:val="006703D4"/>
    <w:rsid w:val="00674AA5"/>
    <w:rsid w:val="00675B21"/>
    <w:rsid w:val="00676002"/>
    <w:rsid w:val="00683629"/>
    <w:rsid w:val="00684270"/>
    <w:rsid w:val="0068551B"/>
    <w:rsid w:val="00687B4E"/>
    <w:rsid w:val="006923D4"/>
    <w:rsid w:val="006939B7"/>
    <w:rsid w:val="00695D8D"/>
    <w:rsid w:val="006A2071"/>
    <w:rsid w:val="006A5007"/>
    <w:rsid w:val="006B008A"/>
    <w:rsid w:val="006B0201"/>
    <w:rsid w:val="006B159F"/>
    <w:rsid w:val="006B3F45"/>
    <w:rsid w:val="006B45C5"/>
    <w:rsid w:val="006B4E39"/>
    <w:rsid w:val="006B5ED1"/>
    <w:rsid w:val="006B5EF0"/>
    <w:rsid w:val="006C340F"/>
    <w:rsid w:val="006C5482"/>
    <w:rsid w:val="006D05EA"/>
    <w:rsid w:val="006D11C2"/>
    <w:rsid w:val="006D22F3"/>
    <w:rsid w:val="006D4021"/>
    <w:rsid w:val="006D44A4"/>
    <w:rsid w:val="006D62CB"/>
    <w:rsid w:val="006E1434"/>
    <w:rsid w:val="006E2BE2"/>
    <w:rsid w:val="006E3C4B"/>
    <w:rsid w:val="006E4CD7"/>
    <w:rsid w:val="006F1C38"/>
    <w:rsid w:val="006F48A5"/>
    <w:rsid w:val="006F5419"/>
    <w:rsid w:val="006F712C"/>
    <w:rsid w:val="00700860"/>
    <w:rsid w:val="00701391"/>
    <w:rsid w:val="0070421C"/>
    <w:rsid w:val="00706674"/>
    <w:rsid w:val="00710E71"/>
    <w:rsid w:val="007117A2"/>
    <w:rsid w:val="00715537"/>
    <w:rsid w:val="0071626D"/>
    <w:rsid w:val="00716B60"/>
    <w:rsid w:val="00722CA4"/>
    <w:rsid w:val="00723235"/>
    <w:rsid w:val="007252C4"/>
    <w:rsid w:val="00727F0A"/>
    <w:rsid w:val="007328AE"/>
    <w:rsid w:val="007357A3"/>
    <w:rsid w:val="00735E17"/>
    <w:rsid w:val="00736E0A"/>
    <w:rsid w:val="00736F32"/>
    <w:rsid w:val="00737494"/>
    <w:rsid w:val="00737FD1"/>
    <w:rsid w:val="007401B4"/>
    <w:rsid w:val="00741021"/>
    <w:rsid w:val="0074171C"/>
    <w:rsid w:val="007427CA"/>
    <w:rsid w:val="00743479"/>
    <w:rsid w:val="00743C34"/>
    <w:rsid w:val="007442D3"/>
    <w:rsid w:val="00745501"/>
    <w:rsid w:val="00745F58"/>
    <w:rsid w:val="0074647F"/>
    <w:rsid w:val="00747122"/>
    <w:rsid w:val="00747306"/>
    <w:rsid w:val="00747779"/>
    <w:rsid w:val="00752F2D"/>
    <w:rsid w:val="007538B6"/>
    <w:rsid w:val="00754A51"/>
    <w:rsid w:val="007558D3"/>
    <w:rsid w:val="0075769D"/>
    <w:rsid w:val="007578CC"/>
    <w:rsid w:val="007600F5"/>
    <w:rsid w:val="00761174"/>
    <w:rsid w:val="007619F8"/>
    <w:rsid w:val="00766426"/>
    <w:rsid w:val="007665B0"/>
    <w:rsid w:val="00767C35"/>
    <w:rsid w:val="00767D36"/>
    <w:rsid w:val="0077090A"/>
    <w:rsid w:val="0077212C"/>
    <w:rsid w:val="0077466D"/>
    <w:rsid w:val="0078006B"/>
    <w:rsid w:val="007808C7"/>
    <w:rsid w:val="007811C8"/>
    <w:rsid w:val="00785568"/>
    <w:rsid w:val="0078561B"/>
    <w:rsid w:val="007860C7"/>
    <w:rsid w:val="00790C05"/>
    <w:rsid w:val="00790EC7"/>
    <w:rsid w:val="00791DE1"/>
    <w:rsid w:val="007929D0"/>
    <w:rsid w:val="00793F12"/>
    <w:rsid w:val="00796303"/>
    <w:rsid w:val="00796CCB"/>
    <w:rsid w:val="00797118"/>
    <w:rsid w:val="007976EA"/>
    <w:rsid w:val="007A089E"/>
    <w:rsid w:val="007A2E3D"/>
    <w:rsid w:val="007A3048"/>
    <w:rsid w:val="007A328C"/>
    <w:rsid w:val="007A4077"/>
    <w:rsid w:val="007A45E9"/>
    <w:rsid w:val="007A5C6A"/>
    <w:rsid w:val="007A7090"/>
    <w:rsid w:val="007A7672"/>
    <w:rsid w:val="007B161F"/>
    <w:rsid w:val="007B2E8B"/>
    <w:rsid w:val="007B4C99"/>
    <w:rsid w:val="007B5E78"/>
    <w:rsid w:val="007B6501"/>
    <w:rsid w:val="007B69A3"/>
    <w:rsid w:val="007B73EC"/>
    <w:rsid w:val="007B76C8"/>
    <w:rsid w:val="007C01C2"/>
    <w:rsid w:val="007C1D5E"/>
    <w:rsid w:val="007C2E8A"/>
    <w:rsid w:val="007C3044"/>
    <w:rsid w:val="007C34EC"/>
    <w:rsid w:val="007C6DD1"/>
    <w:rsid w:val="007C73BF"/>
    <w:rsid w:val="007D1510"/>
    <w:rsid w:val="007D3025"/>
    <w:rsid w:val="007D31C5"/>
    <w:rsid w:val="007D4B9E"/>
    <w:rsid w:val="007D5EF3"/>
    <w:rsid w:val="007D63E4"/>
    <w:rsid w:val="007D7918"/>
    <w:rsid w:val="007D7EBC"/>
    <w:rsid w:val="007E0744"/>
    <w:rsid w:val="007E21DB"/>
    <w:rsid w:val="007E32F8"/>
    <w:rsid w:val="007E4185"/>
    <w:rsid w:val="007E7734"/>
    <w:rsid w:val="007E7CBA"/>
    <w:rsid w:val="007F560B"/>
    <w:rsid w:val="007F5FA0"/>
    <w:rsid w:val="007F72D9"/>
    <w:rsid w:val="00805B39"/>
    <w:rsid w:val="00806240"/>
    <w:rsid w:val="0081007E"/>
    <w:rsid w:val="00810BDA"/>
    <w:rsid w:val="008110BE"/>
    <w:rsid w:val="00811F46"/>
    <w:rsid w:val="00812AA5"/>
    <w:rsid w:val="00812FC6"/>
    <w:rsid w:val="008137C1"/>
    <w:rsid w:val="00813E6E"/>
    <w:rsid w:val="0081482B"/>
    <w:rsid w:val="00814C00"/>
    <w:rsid w:val="00815417"/>
    <w:rsid w:val="008251AF"/>
    <w:rsid w:val="00830BA5"/>
    <w:rsid w:val="00830C45"/>
    <w:rsid w:val="00831310"/>
    <w:rsid w:val="00833A70"/>
    <w:rsid w:val="00834420"/>
    <w:rsid w:val="00835F6B"/>
    <w:rsid w:val="0083612F"/>
    <w:rsid w:val="00837B79"/>
    <w:rsid w:val="00840836"/>
    <w:rsid w:val="008411E2"/>
    <w:rsid w:val="008415AD"/>
    <w:rsid w:val="00843E16"/>
    <w:rsid w:val="00846356"/>
    <w:rsid w:val="00847DCB"/>
    <w:rsid w:val="008500AD"/>
    <w:rsid w:val="00850984"/>
    <w:rsid w:val="00851019"/>
    <w:rsid w:val="00851740"/>
    <w:rsid w:val="00852A92"/>
    <w:rsid w:val="0085363F"/>
    <w:rsid w:val="00853EB2"/>
    <w:rsid w:val="00853ECB"/>
    <w:rsid w:val="00854FB2"/>
    <w:rsid w:val="0085630A"/>
    <w:rsid w:val="00856B87"/>
    <w:rsid w:val="00857951"/>
    <w:rsid w:val="00863271"/>
    <w:rsid w:val="00865B4F"/>
    <w:rsid w:val="00867937"/>
    <w:rsid w:val="00870BA4"/>
    <w:rsid w:val="00871F5D"/>
    <w:rsid w:val="0087288A"/>
    <w:rsid w:val="00873501"/>
    <w:rsid w:val="00874312"/>
    <w:rsid w:val="008748A4"/>
    <w:rsid w:val="00874B7F"/>
    <w:rsid w:val="00874EF9"/>
    <w:rsid w:val="008754E0"/>
    <w:rsid w:val="00880FA3"/>
    <w:rsid w:val="00882EB3"/>
    <w:rsid w:val="00883FD2"/>
    <w:rsid w:val="00884491"/>
    <w:rsid w:val="008856B9"/>
    <w:rsid w:val="00886577"/>
    <w:rsid w:val="0088762D"/>
    <w:rsid w:val="00891724"/>
    <w:rsid w:val="008971CB"/>
    <w:rsid w:val="008A108E"/>
    <w:rsid w:val="008A1D58"/>
    <w:rsid w:val="008A3898"/>
    <w:rsid w:val="008A66CB"/>
    <w:rsid w:val="008A73F1"/>
    <w:rsid w:val="008A7A44"/>
    <w:rsid w:val="008B0ED1"/>
    <w:rsid w:val="008B54A4"/>
    <w:rsid w:val="008B609B"/>
    <w:rsid w:val="008B689C"/>
    <w:rsid w:val="008C0EC8"/>
    <w:rsid w:val="008C140C"/>
    <w:rsid w:val="008C182F"/>
    <w:rsid w:val="008C1ADB"/>
    <w:rsid w:val="008C2012"/>
    <w:rsid w:val="008C223C"/>
    <w:rsid w:val="008C316C"/>
    <w:rsid w:val="008C4829"/>
    <w:rsid w:val="008C69FB"/>
    <w:rsid w:val="008D1019"/>
    <w:rsid w:val="008D22FC"/>
    <w:rsid w:val="008D6147"/>
    <w:rsid w:val="008D648A"/>
    <w:rsid w:val="008D6E01"/>
    <w:rsid w:val="008E20E9"/>
    <w:rsid w:val="008E48AC"/>
    <w:rsid w:val="008E5A86"/>
    <w:rsid w:val="008E5C7F"/>
    <w:rsid w:val="008E6CAB"/>
    <w:rsid w:val="008E7394"/>
    <w:rsid w:val="008F0708"/>
    <w:rsid w:val="008F6017"/>
    <w:rsid w:val="00900D9B"/>
    <w:rsid w:val="009016A0"/>
    <w:rsid w:val="00901E21"/>
    <w:rsid w:val="00903D0C"/>
    <w:rsid w:val="00904653"/>
    <w:rsid w:val="009066DD"/>
    <w:rsid w:val="00910827"/>
    <w:rsid w:val="00910B56"/>
    <w:rsid w:val="00913226"/>
    <w:rsid w:val="00914608"/>
    <w:rsid w:val="009147C0"/>
    <w:rsid w:val="00917BC6"/>
    <w:rsid w:val="00917FA2"/>
    <w:rsid w:val="00920D41"/>
    <w:rsid w:val="00926E02"/>
    <w:rsid w:val="009271E9"/>
    <w:rsid w:val="00927719"/>
    <w:rsid w:val="0093108D"/>
    <w:rsid w:val="0093226A"/>
    <w:rsid w:val="00934A87"/>
    <w:rsid w:val="00940E3C"/>
    <w:rsid w:val="00942F53"/>
    <w:rsid w:val="009436D9"/>
    <w:rsid w:val="00943E3C"/>
    <w:rsid w:val="009448E8"/>
    <w:rsid w:val="00945200"/>
    <w:rsid w:val="00946A21"/>
    <w:rsid w:val="00947728"/>
    <w:rsid w:val="00947ED6"/>
    <w:rsid w:val="00951FBE"/>
    <w:rsid w:val="00952959"/>
    <w:rsid w:val="00954B79"/>
    <w:rsid w:val="00954D15"/>
    <w:rsid w:val="009557F7"/>
    <w:rsid w:val="00956174"/>
    <w:rsid w:val="00960732"/>
    <w:rsid w:val="00961F21"/>
    <w:rsid w:val="00962767"/>
    <w:rsid w:val="00962E11"/>
    <w:rsid w:val="009632C1"/>
    <w:rsid w:val="0096426A"/>
    <w:rsid w:val="00965107"/>
    <w:rsid w:val="009667C1"/>
    <w:rsid w:val="009671D3"/>
    <w:rsid w:val="009673BB"/>
    <w:rsid w:val="00967803"/>
    <w:rsid w:val="00970636"/>
    <w:rsid w:val="009707F3"/>
    <w:rsid w:val="00970EBF"/>
    <w:rsid w:val="009712A3"/>
    <w:rsid w:val="00972DF3"/>
    <w:rsid w:val="00976C09"/>
    <w:rsid w:val="00976F50"/>
    <w:rsid w:val="00983E0D"/>
    <w:rsid w:val="0098445A"/>
    <w:rsid w:val="009852C7"/>
    <w:rsid w:val="009853F3"/>
    <w:rsid w:val="00985483"/>
    <w:rsid w:val="00990E4A"/>
    <w:rsid w:val="00992BEE"/>
    <w:rsid w:val="009934CC"/>
    <w:rsid w:val="0099603A"/>
    <w:rsid w:val="00996807"/>
    <w:rsid w:val="009A0347"/>
    <w:rsid w:val="009A05D4"/>
    <w:rsid w:val="009A0902"/>
    <w:rsid w:val="009A1A79"/>
    <w:rsid w:val="009A3526"/>
    <w:rsid w:val="009A5953"/>
    <w:rsid w:val="009B0A43"/>
    <w:rsid w:val="009B28B1"/>
    <w:rsid w:val="009B2E91"/>
    <w:rsid w:val="009B54AA"/>
    <w:rsid w:val="009B5BA3"/>
    <w:rsid w:val="009C04C5"/>
    <w:rsid w:val="009C06E9"/>
    <w:rsid w:val="009C134D"/>
    <w:rsid w:val="009C1588"/>
    <w:rsid w:val="009C3162"/>
    <w:rsid w:val="009C3DAD"/>
    <w:rsid w:val="009C40BB"/>
    <w:rsid w:val="009C5717"/>
    <w:rsid w:val="009C68FC"/>
    <w:rsid w:val="009C79D9"/>
    <w:rsid w:val="009C7CEF"/>
    <w:rsid w:val="009D0784"/>
    <w:rsid w:val="009D1A9A"/>
    <w:rsid w:val="009D1C23"/>
    <w:rsid w:val="009D27B0"/>
    <w:rsid w:val="009D4880"/>
    <w:rsid w:val="009D5C36"/>
    <w:rsid w:val="009D62FD"/>
    <w:rsid w:val="009D7EC7"/>
    <w:rsid w:val="009E321D"/>
    <w:rsid w:val="009E56D6"/>
    <w:rsid w:val="009E6275"/>
    <w:rsid w:val="009E68CE"/>
    <w:rsid w:val="009E76E6"/>
    <w:rsid w:val="009F0DBB"/>
    <w:rsid w:val="009F190D"/>
    <w:rsid w:val="009F20FA"/>
    <w:rsid w:val="009F2556"/>
    <w:rsid w:val="009F3A72"/>
    <w:rsid w:val="009F5FAD"/>
    <w:rsid w:val="00A05738"/>
    <w:rsid w:val="00A0592D"/>
    <w:rsid w:val="00A107FB"/>
    <w:rsid w:val="00A13335"/>
    <w:rsid w:val="00A17123"/>
    <w:rsid w:val="00A216D7"/>
    <w:rsid w:val="00A21F60"/>
    <w:rsid w:val="00A243C4"/>
    <w:rsid w:val="00A24579"/>
    <w:rsid w:val="00A26DB8"/>
    <w:rsid w:val="00A27450"/>
    <w:rsid w:val="00A27EB1"/>
    <w:rsid w:val="00A311B4"/>
    <w:rsid w:val="00A31571"/>
    <w:rsid w:val="00A32678"/>
    <w:rsid w:val="00A32D6A"/>
    <w:rsid w:val="00A331A8"/>
    <w:rsid w:val="00A342A7"/>
    <w:rsid w:val="00A36079"/>
    <w:rsid w:val="00A363B3"/>
    <w:rsid w:val="00A40487"/>
    <w:rsid w:val="00A4388D"/>
    <w:rsid w:val="00A46B35"/>
    <w:rsid w:val="00A46EF3"/>
    <w:rsid w:val="00A52F32"/>
    <w:rsid w:val="00A534F5"/>
    <w:rsid w:val="00A53DC0"/>
    <w:rsid w:val="00A55B8A"/>
    <w:rsid w:val="00A60101"/>
    <w:rsid w:val="00A61803"/>
    <w:rsid w:val="00A6292B"/>
    <w:rsid w:val="00A645EC"/>
    <w:rsid w:val="00A64777"/>
    <w:rsid w:val="00A64BDC"/>
    <w:rsid w:val="00A655EB"/>
    <w:rsid w:val="00A70DC5"/>
    <w:rsid w:val="00A740FD"/>
    <w:rsid w:val="00A76384"/>
    <w:rsid w:val="00A8034F"/>
    <w:rsid w:val="00A8054F"/>
    <w:rsid w:val="00A80EAA"/>
    <w:rsid w:val="00A83907"/>
    <w:rsid w:val="00A85CB3"/>
    <w:rsid w:val="00A866C3"/>
    <w:rsid w:val="00A8777F"/>
    <w:rsid w:val="00A92CBA"/>
    <w:rsid w:val="00A93F82"/>
    <w:rsid w:val="00A9591F"/>
    <w:rsid w:val="00A968D6"/>
    <w:rsid w:val="00A978EB"/>
    <w:rsid w:val="00AA1B3B"/>
    <w:rsid w:val="00AA1D96"/>
    <w:rsid w:val="00AA3700"/>
    <w:rsid w:val="00AA3B12"/>
    <w:rsid w:val="00AA3C97"/>
    <w:rsid w:val="00AA517E"/>
    <w:rsid w:val="00AA5BB3"/>
    <w:rsid w:val="00AB10FA"/>
    <w:rsid w:val="00AB3BB1"/>
    <w:rsid w:val="00AC325E"/>
    <w:rsid w:val="00AC4600"/>
    <w:rsid w:val="00AC4623"/>
    <w:rsid w:val="00AC6235"/>
    <w:rsid w:val="00AD039D"/>
    <w:rsid w:val="00AD0A72"/>
    <w:rsid w:val="00AD17D4"/>
    <w:rsid w:val="00AD2362"/>
    <w:rsid w:val="00AD26B9"/>
    <w:rsid w:val="00AD2751"/>
    <w:rsid w:val="00AD411B"/>
    <w:rsid w:val="00AD5E07"/>
    <w:rsid w:val="00AD629B"/>
    <w:rsid w:val="00AD63BF"/>
    <w:rsid w:val="00AD6834"/>
    <w:rsid w:val="00AD6CFC"/>
    <w:rsid w:val="00AD7601"/>
    <w:rsid w:val="00AD7834"/>
    <w:rsid w:val="00AD7DE8"/>
    <w:rsid w:val="00AE050F"/>
    <w:rsid w:val="00AE0A55"/>
    <w:rsid w:val="00AE2B1C"/>
    <w:rsid w:val="00AE547C"/>
    <w:rsid w:val="00AE5C0A"/>
    <w:rsid w:val="00AE6C07"/>
    <w:rsid w:val="00AE70DE"/>
    <w:rsid w:val="00AF0439"/>
    <w:rsid w:val="00AF077F"/>
    <w:rsid w:val="00AF0CD6"/>
    <w:rsid w:val="00AF1228"/>
    <w:rsid w:val="00B003A6"/>
    <w:rsid w:val="00B006C7"/>
    <w:rsid w:val="00B007E1"/>
    <w:rsid w:val="00B019EE"/>
    <w:rsid w:val="00B07BD0"/>
    <w:rsid w:val="00B07DE7"/>
    <w:rsid w:val="00B110EF"/>
    <w:rsid w:val="00B120FB"/>
    <w:rsid w:val="00B136E1"/>
    <w:rsid w:val="00B149C9"/>
    <w:rsid w:val="00B1683C"/>
    <w:rsid w:val="00B2200F"/>
    <w:rsid w:val="00B241FE"/>
    <w:rsid w:val="00B27512"/>
    <w:rsid w:val="00B332BE"/>
    <w:rsid w:val="00B34B6B"/>
    <w:rsid w:val="00B37BB2"/>
    <w:rsid w:val="00B407FC"/>
    <w:rsid w:val="00B41F49"/>
    <w:rsid w:val="00B41F9D"/>
    <w:rsid w:val="00B4516E"/>
    <w:rsid w:val="00B50164"/>
    <w:rsid w:val="00B52A01"/>
    <w:rsid w:val="00B54BA4"/>
    <w:rsid w:val="00B55CEA"/>
    <w:rsid w:val="00B6104F"/>
    <w:rsid w:val="00B621CF"/>
    <w:rsid w:val="00B63214"/>
    <w:rsid w:val="00B63BB5"/>
    <w:rsid w:val="00B64BFE"/>
    <w:rsid w:val="00B6507C"/>
    <w:rsid w:val="00B6622E"/>
    <w:rsid w:val="00B66B05"/>
    <w:rsid w:val="00B7045F"/>
    <w:rsid w:val="00B73F69"/>
    <w:rsid w:val="00B74E11"/>
    <w:rsid w:val="00B76991"/>
    <w:rsid w:val="00B77702"/>
    <w:rsid w:val="00B82338"/>
    <w:rsid w:val="00B829E1"/>
    <w:rsid w:val="00B84024"/>
    <w:rsid w:val="00B868F2"/>
    <w:rsid w:val="00B873FE"/>
    <w:rsid w:val="00B87917"/>
    <w:rsid w:val="00B91B87"/>
    <w:rsid w:val="00B91B9E"/>
    <w:rsid w:val="00B94651"/>
    <w:rsid w:val="00B951AA"/>
    <w:rsid w:val="00B954CB"/>
    <w:rsid w:val="00B956D6"/>
    <w:rsid w:val="00B9737B"/>
    <w:rsid w:val="00BA0862"/>
    <w:rsid w:val="00BA0D5B"/>
    <w:rsid w:val="00BA1178"/>
    <w:rsid w:val="00BA3209"/>
    <w:rsid w:val="00BA3B29"/>
    <w:rsid w:val="00BA4874"/>
    <w:rsid w:val="00BA7440"/>
    <w:rsid w:val="00BB0349"/>
    <w:rsid w:val="00BB164B"/>
    <w:rsid w:val="00BB43CB"/>
    <w:rsid w:val="00BB4462"/>
    <w:rsid w:val="00BB49B1"/>
    <w:rsid w:val="00BB4BBB"/>
    <w:rsid w:val="00BB5C24"/>
    <w:rsid w:val="00BB75CD"/>
    <w:rsid w:val="00BB77A3"/>
    <w:rsid w:val="00BC00F2"/>
    <w:rsid w:val="00BC36F9"/>
    <w:rsid w:val="00BC4881"/>
    <w:rsid w:val="00BC58C4"/>
    <w:rsid w:val="00BC5BE2"/>
    <w:rsid w:val="00BC6523"/>
    <w:rsid w:val="00BD0491"/>
    <w:rsid w:val="00BD17EC"/>
    <w:rsid w:val="00BD20F2"/>
    <w:rsid w:val="00BE0004"/>
    <w:rsid w:val="00BE0F0F"/>
    <w:rsid w:val="00BE3780"/>
    <w:rsid w:val="00BE5EB8"/>
    <w:rsid w:val="00BE719C"/>
    <w:rsid w:val="00BF075F"/>
    <w:rsid w:val="00BF0D98"/>
    <w:rsid w:val="00BF1F51"/>
    <w:rsid w:val="00BF23E7"/>
    <w:rsid w:val="00BF3938"/>
    <w:rsid w:val="00BF4EEF"/>
    <w:rsid w:val="00C0007E"/>
    <w:rsid w:val="00C00DE1"/>
    <w:rsid w:val="00C01F47"/>
    <w:rsid w:val="00C03058"/>
    <w:rsid w:val="00C10927"/>
    <w:rsid w:val="00C11971"/>
    <w:rsid w:val="00C13F68"/>
    <w:rsid w:val="00C16E8E"/>
    <w:rsid w:val="00C17C5D"/>
    <w:rsid w:val="00C20AB9"/>
    <w:rsid w:val="00C25B6F"/>
    <w:rsid w:val="00C25E9F"/>
    <w:rsid w:val="00C26DB3"/>
    <w:rsid w:val="00C31C1F"/>
    <w:rsid w:val="00C331FB"/>
    <w:rsid w:val="00C35C70"/>
    <w:rsid w:val="00C35CD3"/>
    <w:rsid w:val="00C35DD1"/>
    <w:rsid w:val="00C365E5"/>
    <w:rsid w:val="00C4066C"/>
    <w:rsid w:val="00C40D10"/>
    <w:rsid w:val="00C40F99"/>
    <w:rsid w:val="00C411B3"/>
    <w:rsid w:val="00C45731"/>
    <w:rsid w:val="00C46F6A"/>
    <w:rsid w:val="00C500A6"/>
    <w:rsid w:val="00C50102"/>
    <w:rsid w:val="00C505E1"/>
    <w:rsid w:val="00C51913"/>
    <w:rsid w:val="00C6116C"/>
    <w:rsid w:val="00C613B4"/>
    <w:rsid w:val="00C614DB"/>
    <w:rsid w:val="00C62CF1"/>
    <w:rsid w:val="00C63B33"/>
    <w:rsid w:val="00C648FF"/>
    <w:rsid w:val="00C64C01"/>
    <w:rsid w:val="00C66E0B"/>
    <w:rsid w:val="00C67E21"/>
    <w:rsid w:val="00C7079A"/>
    <w:rsid w:val="00C7095E"/>
    <w:rsid w:val="00C746CC"/>
    <w:rsid w:val="00C749B6"/>
    <w:rsid w:val="00C74DAB"/>
    <w:rsid w:val="00C75F16"/>
    <w:rsid w:val="00C81E45"/>
    <w:rsid w:val="00C840F5"/>
    <w:rsid w:val="00C8524B"/>
    <w:rsid w:val="00C8638B"/>
    <w:rsid w:val="00C87AEC"/>
    <w:rsid w:val="00C91718"/>
    <w:rsid w:val="00C93959"/>
    <w:rsid w:val="00C93D6B"/>
    <w:rsid w:val="00C954E9"/>
    <w:rsid w:val="00CA1B0F"/>
    <w:rsid w:val="00CA2C5C"/>
    <w:rsid w:val="00CA3399"/>
    <w:rsid w:val="00CB0673"/>
    <w:rsid w:val="00CB0C6B"/>
    <w:rsid w:val="00CB266E"/>
    <w:rsid w:val="00CB276F"/>
    <w:rsid w:val="00CB2B61"/>
    <w:rsid w:val="00CB34C4"/>
    <w:rsid w:val="00CB432A"/>
    <w:rsid w:val="00CB54D2"/>
    <w:rsid w:val="00CB5CBD"/>
    <w:rsid w:val="00CB65E6"/>
    <w:rsid w:val="00CB6AC8"/>
    <w:rsid w:val="00CC0350"/>
    <w:rsid w:val="00CC26B3"/>
    <w:rsid w:val="00CC2CE6"/>
    <w:rsid w:val="00CC2F13"/>
    <w:rsid w:val="00CC5F1E"/>
    <w:rsid w:val="00CC690D"/>
    <w:rsid w:val="00CC7344"/>
    <w:rsid w:val="00CD0E73"/>
    <w:rsid w:val="00CD1462"/>
    <w:rsid w:val="00CD1919"/>
    <w:rsid w:val="00CD27CD"/>
    <w:rsid w:val="00CD2CB3"/>
    <w:rsid w:val="00CD3C9B"/>
    <w:rsid w:val="00CD5D28"/>
    <w:rsid w:val="00CD69F5"/>
    <w:rsid w:val="00CD7AEA"/>
    <w:rsid w:val="00CE1858"/>
    <w:rsid w:val="00CE5067"/>
    <w:rsid w:val="00CF34DE"/>
    <w:rsid w:val="00CF5226"/>
    <w:rsid w:val="00CF530F"/>
    <w:rsid w:val="00CF6A76"/>
    <w:rsid w:val="00D01660"/>
    <w:rsid w:val="00D028E3"/>
    <w:rsid w:val="00D02B4E"/>
    <w:rsid w:val="00D03AE3"/>
    <w:rsid w:val="00D04D66"/>
    <w:rsid w:val="00D07484"/>
    <w:rsid w:val="00D11036"/>
    <w:rsid w:val="00D14BCC"/>
    <w:rsid w:val="00D177A7"/>
    <w:rsid w:val="00D20252"/>
    <w:rsid w:val="00D20378"/>
    <w:rsid w:val="00D20C22"/>
    <w:rsid w:val="00D21526"/>
    <w:rsid w:val="00D232D9"/>
    <w:rsid w:val="00D25BAA"/>
    <w:rsid w:val="00D33B04"/>
    <w:rsid w:val="00D35D3E"/>
    <w:rsid w:val="00D364C9"/>
    <w:rsid w:val="00D3721A"/>
    <w:rsid w:val="00D37437"/>
    <w:rsid w:val="00D4005F"/>
    <w:rsid w:val="00D41678"/>
    <w:rsid w:val="00D41A2F"/>
    <w:rsid w:val="00D42A17"/>
    <w:rsid w:val="00D4636B"/>
    <w:rsid w:val="00D46DD1"/>
    <w:rsid w:val="00D51BA6"/>
    <w:rsid w:val="00D540B0"/>
    <w:rsid w:val="00D543F0"/>
    <w:rsid w:val="00D62959"/>
    <w:rsid w:val="00D6301F"/>
    <w:rsid w:val="00D6416F"/>
    <w:rsid w:val="00D66143"/>
    <w:rsid w:val="00D67883"/>
    <w:rsid w:val="00D719BF"/>
    <w:rsid w:val="00D73235"/>
    <w:rsid w:val="00D772BD"/>
    <w:rsid w:val="00D81074"/>
    <w:rsid w:val="00D81C31"/>
    <w:rsid w:val="00D83A1B"/>
    <w:rsid w:val="00D8404C"/>
    <w:rsid w:val="00D84543"/>
    <w:rsid w:val="00D84CE9"/>
    <w:rsid w:val="00D86295"/>
    <w:rsid w:val="00D91693"/>
    <w:rsid w:val="00D93D81"/>
    <w:rsid w:val="00D95295"/>
    <w:rsid w:val="00D952D5"/>
    <w:rsid w:val="00D952E1"/>
    <w:rsid w:val="00DA135E"/>
    <w:rsid w:val="00DA1992"/>
    <w:rsid w:val="00DA6E26"/>
    <w:rsid w:val="00DB1B3B"/>
    <w:rsid w:val="00DB3E8A"/>
    <w:rsid w:val="00DB6C64"/>
    <w:rsid w:val="00DB71AF"/>
    <w:rsid w:val="00DC0EBD"/>
    <w:rsid w:val="00DC1A8D"/>
    <w:rsid w:val="00DC387F"/>
    <w:rsid w:val="00DC5338"/>
    <w:rsid w:val="00DC5F6E"/>
    <w:rsid w:val="00DC7F88"/>
    <w:rsid w:val="00DD1291"/>
    <w:rsid w:val="00DD3CD5"/>
    <w:rsid w:val="00DD6571"/>
    <w:rsid w:val="00DD7D1E"/>
    <w:rsid w:val="00DE0EB7"/>
    <w:rsid w:val="00DE2F42"/>
    <w:rsid w:val="00DE4508"/>
    <w:rsid w:val="00DE68B2"/>
    <w:rsid w:val="00DE7307"/>
    <w:rsid w:val="00DF117A"/>
    <w:rsid w:val="00DF1340"/>
    <w:rsid w:val="00DF249B"/>
    <w:rsid w:val="00DF353E"/>
    <w:rsid w:val="00DF5540"/>
    <w:rsid w:val="00DF720C"/>
    <w:rsid w:val="00DF7276"/>
    <w:rsid w:val="00DF767A"/>
    <w:rsid w:val="00DF775E"/>
    <w:rsid w:val="00E01D6B"/>
    <w:rsid w:val="00E05B11"/>
    <w:rsid w:val="00E07AD3"/>
    <w:rsid w:val="00E12762"/>
    <w:rsid w:val="00E13769"/>
    <w:rsid w:val="00E14622"/>
    <w:rsid w:val="00E165E0"/>
    <w:rsid w:val="00E17522"/>
    <w:rsid w:val="00E201F3"/>
    <w:rsid w:val="00E2175F"/>
    <w:rsid w:val="00E22000"/>
    <w:rsid w:val="00E23383"/>
    <w:rsid w:val="00E23401"/>
    <w:rsid w:val="00E245F4"/>
    <w:rsid w:val="00E24C78"/>
    <w:rsid w:val="00E27D31"/>
    <w:rsid w:val="00E27F5A"/>
    <w:rsid w:val="00E31291"/>
    <w:rsid w:val="00E34035"/>
    <w:rsid w:val="00E36E4B"/>
    <w:rsid w:val="00E37F77"/>
    <w:rsid w:val="00E40548"/>
    <w:rsid w:val="00E43B70"/>
    <w:rsid w:val="00E46A8D"/>
    <w:rsid w:val="00E53F44"/>
    <w:rsid w:val="00E54E2A"/>
    <w:rsid w:val="00E627B8"/>
    <w:rsid w:val="00E62A37"/>
    <w:rsid w:val="00E63688"/>
    <w:rsid w:val="00E63941"/>
    <w:rsid w:val="00E6398D"/>
    <w:rsid w:val="00E66E4B"/>
    <w:rsid w:val="00E67C11"/>
    <w:rsid w:val="00E71891"/>
    <w:rsid w:val="00E72F8A"/>
    <w:rsid w:val="00E76644"/>
    <w:rsid w:val="00E771EE"/>
    <w:rsid w:val="00E843A9"/>
    <w:rsid w:val="00E84E97"/>
    <w:rsid w:val="00E857CF"/>
    <w:rsid w:val="00E8689A"/>
    <w:rsid w:val="00E87180"/>
    <w:rsid w:val="00E90261"/>
    <w:rsid w:val="00E951DE"/>
    <w:rsid w:val="00E95307"/>
    <w:rsid w:val="00EA0734"/>
    <w:rsid w:val="00EA07F9"/>
    <w:rsid w:val="00EA542D"/>
    <w:rsid w:val="00EA54EF"/>
    <w:rsid w:val="00EA5E2C"/>
    <w:rsid w:val="00EA7591"/>
    <w:rsid w:val="00EA7F8F"/>
    <w:rsid w:val="00EB2C7C"/>
    <w:rsid w:val="00EB3AA0"/>
    <w:rsid w:val="00EB560F"/>
    <w:rsid w:val="00EB5906"/>
    <w:rsid w:val="00EB5D4E"/>
    <w:rsid w:val="00EB712C"/>
    <w:rsid w:val="00EB74BD"/>
    <w:rsid w:val="00EB7DCA"/>
    <w:rsid w:val="00EB7FD3"/>
    <w:rsid w:val="00EC1857"/>
    <w:rsid w:val="00EC2D9F"/>
    <w:rsid w:val="00EC3A97"/>
    <w:rsid w:val="00EC7B0A"/>
    <w:rsid w:val="00ED0309"/>
    <w:rsid w:val="00ED2C4D"/>
    <w:rsid w:val="00ED45C4"/>
    <w:rsid w:val="00EE0B1D"/>
    <w:rsid w:val="00EE207B"/>
    <w:rsid w:val="00EE25C9"/>
    <w:rsid w:val="00EE29FD"/>
    <w:rsid w:val="00EE6A90"/>
    <w:rsid w:val="00EF195D"/>
    <w:rsid w:val="00EF31CF"/>
    <w:rsid w:val="00EF504B"/>
    <w:rsid w:val="00EF7763"/>
    <w:rsid w:val="00EF77AF"/>
    <w:rsid w:val="00F0029D"/>
    <w:rsid w:val="00F00917"/>
    <w:rsid w:val="00F0273D"/>
    <w:rsid w:val="00F02EA9"/>
    <w:rsid w:val="00F02FDC"/>
    <w:rsid w:val="00F06169"/>
    <w:rsid w:val="00F172BB"/>
    <w:rsid w:val="00F2016A"/>
    <w:rsid w:val="00F201C3"/>
    <w:rsid w:val="00F2051B"/>
    <w:rsid w:val="00F250F6"/>
    <w:rsid w:val="00F27BE7"/>
    <w:rsid w:val="00F31FC8"/>
    <w:rsid w:val="00F34A1E"/>
    <w:rsid w:val="00F3591D"/>
    <w:rsid w:val="00F35F65"/>
    <w:rsid w:val="00F3704E"/>
    <w:rsid w:val="00F37917"/>
    <w:rsid w:val="00F37F1B"/>
    <w:rsid w:val="00F4177A"/>
    <w:rsid w:val="00F460E8"/>
    <w:rsid w:val="00F46BDB"/>
    <w:rsid w:val="00F511C5"/>
    <w:rsid w:val="00F51990"/>
    <w:rsid w:val="00F52F5A"/>
    <w:rsid w:val="00F5348F"/>
    <w:rsid w:val="00F53C87"/>
    <w:rsid w:val="00F55E70"/>
    <w:rsid w:val="00F61BDB"/>
    <w:rsid w:val="00F61DF0"/>
    <w:rsid w:val="00F63122"/>
    <w:rsid w:val="00F63B79"/>
    <w:rsid w:val="00F63F87"/>
    <w:rsid w:val="00F65106"/>
    <w:rsid w:val="00F67616"/>
    <w:rsid w:val="00F70335"/>
    <w:rsid w:val="00F71577"/>
    <w:rsid w:val="00F723BB"/>
    <w:rsid w:val="00F729C1"/>
    <w:rsid w:val="00F779FB"/>
    <w:rsid w:val="00F809B3"/>
    <w:rsid w:val="00F81162"/>
    <w:rsid w:val="00F855F7"/>
    <w:rsid w:val="00F8794B"/>
    <w:rsid w:val="00F91724"/>
    <w:rsid w:val="00F9221B"/>
    <w:rsid w:val="00F927B6"/>
    <w:rsid w:val="00F9283B"/>
    <w:rsid w:val="00F9345A"/>
    <w:rsid w:val="00F9574A"/>
    <w:rsid w:val="00F96380"/>
    <w:rsid w:val="00FA248D"/>
    <w:rsid w:val="00FA24AB"/>
    <w:rsid w:val="00FA43D0"/>
    <w:rsid w:val="00FB0971"/>
    <w:rsid w:val="00FB0A30"/>
    <w:rsid w:val="00FB0B99"/>
    <w:rsid w:val="00FB1681"/>
    <w:rsid w:val="00FB247E"/>
    <w:rsid w:val="00FB2B53"/>
    <w:rsid w:val="00FB4837"/>
    <w:rsid w:val="00FB5B6A"/>
    <w:rsid w:val="00FB7221"/>
    <w:rsid w:val="00FC0AC8"/>
    <w:rsid w:val="00FC1EFD"/>
    <w:rsid w:val="00FC574E"/>
    <w:rsid w:val="00FC5F81"/>
    <w:rsid w:val="00FD0040"/>
    <w:rsid w:val="00FD2C10"/>
    <w:rsid w:val="00FD2F51"/>
    <w:rsid w:val="00FD360A"/>
    <w:rsid w:val="00FD6724"/>
    <w:rsid w:val="00FD6F1B"/>
    <w:rsid w:val="00FD74AC"/>
    <w:rsid w:val="00FE16D1"/>
    <w:rsid w:val="00FE1F3F"/>
    <w:rsid w:val="00FE2F09"/>
    <w:rsid w:val="00FE557A"/>
    <w:rsid w:val="00FE5BE2"/>
    <w:rsid w:val="00FE7813"/>
    <w:rsid w:val="00FE7E9A"/>
    <w:rsid w:val="00FF1D12"/>
    <w:rsid w:val="00FF2995"/>
    <w:rsid w:val="00FF3CA7"/>
    <w:rsid w:val="00FF4108"/>
    <w:rsid w:val="00FF7053"/>
    <w:rsid w:val="0132FB7E"/>
    <w:rsid w:val="02F836CA"/>
    <w:rsid w:val="042D143D"/>
    <w:rsid w:val="06723BDD"/>
    <w:rsid w:val="08D578C7"/>
    <w:rsid w:val="0A6C3840"/>
    <w:rsid w:val="0A744C25"/>
    <w:rsid w:val="0AC0FE86"/>
    <w:rsid w:val="0D090766"/>
    <w:rsid w:val="0D1CF8BA"/>
    <w:rsid w:val="0F1AE273"/>
    <w:rsid w:val="11FE66AE"/>
    <w:rsid w:val="129FB139"/>
    <w:rsid w:val="12C21C12"/>
    <w:rsid w:val="12E9B2C6"/>
    <w:rsid w:val="1415A05E"/>
    <w:rsid w:val="1482B036"/>
    <w:rsid w:val="14C12083"/>
    <w:rsid w:val="15259A3A"/>
    <w:rsid w:val="1916B39E"/>
    <w:rsid w:val="19CBFC76"/>
    <w:rsid w:val="1D8E87FE"/>
    <w:rsid w:val="1E747287"/>
    <w:rsid w:val="21EAC080"/>
    <w:rsid w:val="21FD66A9"/>
    <w:rsid w:val="231C7D37"/>
    <w:rsid w:val="23738F07"/>
    <w:rsid w:val="240E011C"/>
    <w:rsid w:val="25E7EBF3"/>
    <w:rsid w:val="27BDE339"/>
    <w:rsid w:val="294F5962"/>
    <w:rsid w:val="29DCE50D"/>
    <w:rsid w:val="2A2E1407"/>
    <w:rsid w:val="2B028486"/>
    <w:rsid w:val="2C7D15BF"/>
    <w:rsid w:val="305985D0"/>
    <w:rsid w:val="32EC8EE7"/>
    <w:rsid w:val="3325FC13"/>
    <w:rsid w:val="33D37061"/>
    <w:rsid w:val="3464F246"/>
    <w:rsid w:val="34B670D4"/>
    <w:rsid w:val="350D5D68"/>
    <w:rsid w:val="3625FCA5"/>
    <w:rsid w:val="379B8E5E"/>
    <w:rsid w:val="38A49EAA"/>
    <w:rsid w:val="3B3B6B6C"/>
    <w:rsid w:val="3BC9CCBF"/>
    <w:rsid w:val="3D996DE8"/>
    <w:rsid w:val="3F99E65A"/>
    <w:rsid w:val="40B16F27"/>
    <w:rsid w:val="41FA4906"/>
    <w:rsid w:val="428B1826"/>
    <w:rsid w:val="4324B207"/>
    <w:rsid w:val="436EBCE7"/>
    <w:rsid w:val="4691D976"/>
    <w:rsid w:val="46D318B6"/>
    <w:rsid w:val="4732B43A"/>
    <w:rsid w:val="48B5FAA2"/>
    <w:rsid w:val="490B45E6"/>
    <w:rsid w:val="4A285240"/>
    <w:rsid w:val="4BDA84CE"/>
    <w:rsid w:val="4C397195"/>
    <w:rsid w:val="5124932A"/>
    <w:rsid w:val="5178DB2D"/>
    <w:rsid w:val="51C7CFA5"/>
    <w:rsid w:val="5328B778"/>
    <w:rsid w:val="5428375F"/>
    <w:rsid w:val="54443D6E"/>
    <w:rsid w:val="55DAF6B3"/>
    <w:rsid w:val="562EDED4"/>
    <w:rsid w:val="569B2D37"/>
    <w:rsid w:val="56E426A9"/>
    <w:rsid w:val="5713520D"/>
    <w:rsid w:val="57211978"/>
    <w:rsid w:val="5A7B4EFA"/>
    <w:rsid w:val="5B32B8A5"/>
    <w:rsid w:val="5BE7A76B"/>
    <w:rsid w:val="6043C3F8"/>
    <w:rsid w:val="61077B81"/>
    <w:rsid w:val="618BA594"/>
    <w:rsid w:val="6538B33B"/>
    <w:rsid w:val="65692014"/>
    <w:rsid w:val="665703F2"/>
    <w:rsid w:val="6682D97E"/>
    <w:rsid w:val="676BCD7E"/>
    <w:rsid w:val="6820D134"/>
    <w:rsid w:val="69553ED2"/>
    <w:rsid w:val="696F9657"/>
    <w:rsid w:val="6BBDB21D"/>
    <w:rsid w:val="6DA1817B"/>
    <w:rsid w:val="6FE02E0A"/>
    <w:rsid w:val="70AD3CF5"/>
    <w:rsid w:val="72506EEE"/>
    <w:rsid w:val="740D956F"/>
    <w:rsid w:val="74A96260"/>
    <w:rsid w:val="756C7F95"/>
    <w:rsid w:val="76DCC354"/>
    <w:rsid w:val="7984D779"/>
    <w:rsid w:val="79B394E3"/>
    <w:rsid w:val="79BB7542"/>
    <w:rsid w:val="7A6D2A54"/>
    <w:rsid w:val="7D7D900E"/>
    <w:rsid w:val="7DC532F5"/>
    <w:rsid w:val="7E2BC75A"/>
    <w:rsid w:val="7F4BC6DC"/>
    <w:rsid w:val="7FC5BF1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29B81BDD-34CA-4CF9-A2E7-BDF78B2C1B3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en-US"/>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uiPriority="9" w:semiHidden="1" w:unhideWhenUsed="1"/>
    <w:lsdException w:name="heading 3" w:uiPriority="9" w:semiHidden="1" w:unhideWhenUsed="1"/>
    <w:lsdException w:name="heading 4" w:uiPriority="9" w:semiHidden="1" w:unhideWhenUsed="1"/>
    <w:lsdException w:name="heading 5" w:uiPriority="9" w:semiHidden="1" w:unhideWhenUsed="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rsid w:val="000143AE"/>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berschrift1Zchn" w:customStyle="1">
    <w:name w:val="Überschrift 1 Zchn"/>
    <w:basedOn w:val="Absatz-Standardschriftart"/>
    <w:link w:val="berschrift1"/>
    <w:uiPriority w:val="9"/>
    <w:rsid w:val="007B5E78"/>
    <w:rPr>
      <w:rFonts w:ascii="Arial" w:hAnsi="Arial" w:eastAsia="Times New Roman" w:cs="Times New Roman"/>
      <w:b/>
      <w:bCs/>
      <w:kern w:val="32"/>
      <w:sz w:val="36"/>
      <w:szCs w:val="32"/>
    </w:rPr>
  </w:style>
  <w:style w:type="character" w:styleId="berschrift2Zchn" w:customStyle="1">
    <w:name w:val="Überschrift 2 Zchn"/>
    <w:basedOn w:val="Absatz-Standardschriftart"/>
    <w:link w:val="berschrift2"/>
    <w:uiPriority w:val="9"/>
    <w:rsid w:val="002418E5"/>
    <w:rPr>
      <w:rFonts w:ascii="Arial" w:hAnsi="Arial" w:eastAsia="Times New Roman" w:cs="Times New Roman"/>
      <w:b/>
      <w:iCs/>
      <w:kern w:val="32"/>
      <w:szCs w:val="28"/>
    </w:rPr>
  </w:style>
  <w:style w:type="character" w:styleId="berschrift3Zchn" w:customStyle="1">
    <w:name w:val="Überschrift 3 Zchn"/>
    <w:basedOn w:val="Absatz-Standardschriftart"/>
    <w:link w:val="berschrift3"/>
    <w:uiPriority w:val="9"/>
    <w:rsid w:val="002418E5"/>
    <w:rPr>
      <w:rFonts w:ascii="Arial" w:hAnsi="Arial" w:eastAsia="Times New Roman" w:cs="Times New Roman"/>
      <w:b/>
      <w:bCs/>
      <w:iCs/>
      <w:kern w:val="32"/>
      <w:szCs w:val="26"/>
    </w:rPr>
  </w:style>
  <w:style w:type="character" w:styleId="berschrift4Zchn" w:customStyle="1">
    <w:name w:val="Überschrift 4 Zchn"/>
    <w:basedOn w:val="Absatz-Standardschriftart"/>
    <w:link w:val="berschrift4"/>
    <w:uiPriority w:val="9"/>
    <w:rsid w:val="002418E5"/>
    <w:rPr>
      <w:rFonts w:ascii="Arial" w:hAnsi="Arial" w:eastAsia="Times New Roman" w:cs="Times New Roman"/>
      <w:b/>
      <w:iCs/>
      <w:kern w:val="32"/>
      <w:szCs w:val="28"/>
    </w:rPr>
  </w:style>
  <w:style w:type="character" w:styleId="berschrift5Zchn" w:customStyle="1">
    <w:name w:val="Überschrift 5 Zchn"/>
    <w:basedOn w:val="Absatz-Standardschriftart"/>
    <w:link w:val="berschrift5"/>
    <w:uiPriority w:val="9"/>
    <w:rsid w:val="002418E5"/>
    <w:rPr>
      <w:rFonts w:ascii="Arial" w:hAnsi="Arial" w:eastAsia="Times New Roman"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styleId="SprechblasentextZchn" w:customStyle="1">
    <w:name w:val="Sprechblasentext Zchn"/>
    <w:basedOn w:val="Absatz-Standardschriftart"/>
    <w:link w:val="Sprechblasentext"/>
    <w:uiPriority w:val="99"/>
    <w:semiHidden/>
    <w:rsid w:val="006E4CD7"/>
    <w:rPr>
      <w:rFonts w:ascii="Segoe UI" w:hAnsi="Segoe UI" w:cs="Segoe UI"/>
      <w:sz w:val="18"/>
      <w:szCs w:val="18"/>
    </w:rPr>
  </w:style>
  <w:style w:type="paragraph" w:styleId="04-Boilerplate" w:customStyle="1">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styleId="KommentartextZchn" w:customStyle="1">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styleId="KommentarthemaZchn" w:customStyle="1">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styleId="FuzeileZchn" w:customStyle="1">
    <w:name w:val="Fußzeile Zchn"/>
    <w:basedOn w:val="Absatz-Standardschriftart"/>
    <w:link w:val="Fuzeile"/>
    <w:uiPriority w:val="99"/>
    <w:rsid w:val="00796CCB"/>
    <w:rPr>
      <w:rFonts w:ascii="Times New Roman" w:hAnsi="Times New Roman"/>
      <w:noProof/>
      <w:sz w:val="20"/>
      <w:szCs w:val="20"/>
    </w:rPr>
  </w:style>
  <w:style w:type="paragraph" w:styleId="08-Footer" w:customStyle="1">
    <w:name w:val="08-Footer"/>
    <w:basedOn w:val="Fuzeile"/>
    <w:qFormat/>
    <w:rsid w:val="00222AA8"/>
    <w:pPr>
      <w:shd w:val="solid" w:color="FFFFFF" w:fill="auto"/>
      <w:tabs>
        <w:tab w:val="clear" w:pos="9072"/>
        <w:tab w:val="right" w:pos="9639"/>
      </w:tabs>
      <w:spacing w:line="220" w:lineRule="exact"/>
    </w:pPr>
    <w:rPr>
      <w:rFonts w:ascii="Aumovio Office BETA" w:hAnsi="Aumovio Office BETA" w:eastAsia="Calibri" w:cs="Times New Roman"/>
      <w:bCs/>
      <w:sz w:val="18"/>
      <w:szCs w:val="24"/>
    </w:rPr>
  </w:style>
  <w:style w:type="paragraph" w:styleId="Kopfzeile">
    <w:name w:val="header"/>
    <w:basedOn w:val="Standard"/>
    <w:link w:val="KopfzeileZchn"/>
    <w:uiPriority w:val="99"/>
    <w:unhideWhenUsed/>
    <w:qFormat/>
    <w:rsid w:val="00E165E0"/>
    <w:rPr>
      <w:rFonts w:cs="AUMOVIO Office" w:asciiTheme="majorHAnsi" w:hAnsiTheme="majorHAnsi"/>
      <w:sz w:val="40"/>
      <w:szCs w:val="40"/>
    </w:rPr>
  </w:style>
  <w:style w:type="character" w:styleId="KopfzeileZchn" w:customStyle="1">
    <w:name w:val="Kopfzeile Zchn"/>
    <w:basedOn w:val="Absatz-Standardschriftart"/>
    <w:link w:val="Kopfzeile"/>
    <w:uiPriority w:val="99"/>
    <w:rsid w:val="00E165E0"/>
    <w:rPr>
      <w:rFonts w:cs="AUMOVIO Office" w:asciiTheme="majorHAnsi" w:hAnsiTheme="majorHAnsi"/>
      <w:sz w:val="40"/>
      <w:szCs w:val="40"/>
    </w:rPr>
  </w:style>
  <w:style w:type="paragraph" w:styleId="08-SubheadContact" w:customStyle="1">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rsid w:val="006E4CD7"/>
    <w:pPr>
      <w:ind w:left="720"/>
      <w:contextualSpacing/>
    </w:pPr>
    <w:rPr>
      <w:rFonts w:eastAsia="Calibri" w:cs="Times New Roman"/>
      <w:szCs w:val="24"/>
    </w:rPr>
  </w:style>
  <w:style w:type="paragraph" w:styleId="03-Introtext" w:customStyle="1">
    <w:name w:val="03-Introtext"/>
    <w:next w:val="03-Subhead"/>
    <w:rsid w:val="00BA3209"/>
    <w:pPr>
      <w:keepLines/>
      <w:adjustRightInd w:val="0"/>
      <w:snapToGrid w:val="0"/>
      <w:spacing w:line="288" w:lineRule="auto"/>
      <w:ind w:right="1985"/>
      <w:contextualSpacing/>
    </w:pPr>
    <w:rPr>
      <w:rFonts w:ascii="Times New Roman" w:hAnsi="Times New Roman" w:eastAsia="Calibri" w:cs="Times New Roman"/>
      <w:noProof/>
      <w:kern w:val="32"/>
      <w:sz w:val="20"/>
      <w:szCs w:val="20"/>
    </w:rPr>
  </w:style>
  <w:style w:type="paragraph" w:styleId="12-Title" w:customStyle="1">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styleId="01-Headline" w:customStyle="1">
    <w:name w:val="01-Headline"/>
    <w:next w:val="03-Introtext"/>
    <w:qFormat/>
    <w:rsid w:val="00DA135E"/>
    <w:pPr>
      <w:spacing w:after="300" w:line="288" w:lineRule="auto"/>
      <w:ind w:right="-2"/>
    </w:pPr>
    <w:rPr>
      <w:rFonts w:eastAsia="Calibri" w:cs="Times New Roman" w:asciiTheme="majorHAnsi" w:hAnsiTheme="majorHAnsi"/>
      <w:b/>
      <w:bCs/>
      <w:noProof/>
      <w:kern w:val="32"/>
      <w:sz w:val="32"/>
      <w:szCs w:val="32"/>
    </w:rPr>
  </w:style>
  <w:style w:type="paragraph" w:styleId="02-Bullet" w:customStyle="1">
    <w:name w:val="02-Bullet"/>
    <w:qFormat/>
    <w:rsid w:val="00B873FE"/>
    <w:pPr>
      <w:numPr>
        <w:numId w:val="7"/>
      </w:numPr>
      <w:spacing w:after="0"/>
      <w:ind w:left="196" w:right="-2" w:hanging="196"/>
    </w:pPr>
    <w:rPr>
      <w:rFonts w:eastAsia="Calibri" w:cs="Times New Roman" w:asciiTheme="majorHAnsi" w:hAnsiTheme="majorHAnsi"/>
      <w:bCs/>
      <w:sz w:val="20"/>
      <w:szCs w:val="20"/>
    </w:rPr>
  </w:style>
  <w:style w:type="paragraph" w:styleId="03-Subhead" w:customStyle="1">
    <w:name w:val="03-Subhead"/>
    <w:next w:val="11-Text"/>
    <w:qFormat/>
    <w:rsid w:val="001108B3"/>
    <w:pPr>
      <w:keepNext/>
      <w:spacing w:before="300" w:after="120" w:line="240" w:lineRule="auto"/>
      <w:ind w:right="-2"/>
    </w:pPr>
    <w:rPr>
      <w:rFonts w:eastAsia="Calibri" w:cs="Times New Roman" w:asciiTheme="majorHAnsi" w:hAnsiTheme="majorHAnsi"/>
      <w:b/>
      <w:sz w:val="20"/>
      <w:szCs w:val="20"/>
    </w:rPr>
  </w:style>
  <w:style w:type="paragraph" w:styleId="06-Contact" w:customStyle="1">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styleId="09-Contact-Line" w:customStyle="1">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styleId="NichtaufgelsteErwhnung1" w:customStyle="1">
    <w:name w:val="Nicht aufgelöste Erwähnung1"/>
    <w:basedOn w:val="Absatz-Standardschriftart"/>
    <w:uiPriority w:val="99"/>
    <w:semiHidden/>
    <w:unhideWhenUsed/>
    <w:rsid w:val="009C40BB"/>
    <w:rPr>
      <w:color w:val="808080"/>
      <w:shd w:val="clear" w:color="auto" w:fill="E6E6E6"/>
    </w:rPr>
  </w:style>
  <w:style w:type="character" w:styleId="NichtaufgelsteErwhnung2" w:customStyle="1">
    <w:name w:val="Nicht aufgelöste Erwähnung2"/>
    <w:basedOn w:val="Absatz-Standardschriftart"/>
    <w:uiPriority w:val="99"/>
    <w:semiHidden/>
    <w:unhideWhenUsed/>
    <w:rsid w:val="00E40548"/>
    <w:rPr>
      <w:color w:val="605E5C"/>
      <w:shd w:val="clear" w:color="auto" w:fill="E1DFDD"/>
    </w:rPr>
  </w:style>
  <w:style w:type="paragraph" w:styleId="07-Images" w:customStyle="1">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styleId="10-FrameContents" w:customStyle="1">
    <w:name w:val="10-Frame Contents"/>
    <w:basedOn w:val="Standard"/>
    <w:qFormat/>
    <w:rsid w:val="00D4005F"/>
    <w:pPr>
      <w:tabs>
        <w:tab w:val="right" w:pos="9639"/>
      </w:tabs>
    </w:pPr>
    <w:rPr>
      <w:rFonts w:cs="Times New Roman"/>
      <w:bCs/>
      <w:color w:val="000000" w:themeColor="text1"/>
      <w:sz w:val="12"/>
      <w:szCs w:val="12"/>
    </w:rPr>
  </w:style>
  <w:style w:type="paragraph" w:styleId="00-EventOptional" w:customStyle="1">
    <w:name w:val="00-Event Optional"/>
    <w:basedOn w:val="01-Headline"/>
    <w:qFormat/>
    <w:rsid w:val="00796303"/>
    <w:pPr>
      <w:spacing w:after="120"/>
      <w:ind w:right="2268"/>
    </w:pPr>
    <w:rPr>
      <w:b w:val="0"/>
      <w:bCs w:val="0"/>
      <w:sz w:val="18"/>
      <w:szCs w:val="18"/>
    </w:rPr>
  </w:style>
  <w:style w:type="paragraph" w:styleId="06-ContactPress" w:customStyle="1">
    <w:name w:val="06-Contact #Press"/>
    <w:rsid w:val="00840836"/>
    <w:pPr>
      <w:keepLines/>
      <w:pBdr>
        <w:top w:val="nil"/>
        <w:left w:val="nil"/>
        <w:bottom w:val="nil"/>
        <w:right w:val="nil"/>
        <w:between w:val="nil"/>
        <w:bar w:val="nil"/>
      </w:pBdr>
      <w:spacing w:after="0" w:line="240" w:lineRule="auto"/>
    </w:pPr>
    <w:rPr>
      <w:rFonts w:ascii="Arial" w:hAnsi="Arial" w:eastAsia="Arial Unicode MS"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styleId="EinfAbs" w:customStyle="1">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styleId="10-Tabletext" w:customStyle="1">
    <w:name w:val="10-Table text"/>
    <w:qFormat/>
    <w:rsid w:val="00D4005F"/>
    <w:rPr>
      <w:sz w:val="18"/>
      <w:szCs w:val="18"/>
    </w:rPr>
  </w:style>
  <w:style w:type="paragraph" w:styleId="11-Text" w:customStyle="1">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styleId="11-Contact-Line" w:customStyle="1">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277659">
      <w:bodyDiv w:val="1"/>
      <w:marLeft w:val="0"/>
      <w:marRight w:val="0"/>
      <w:marTop w:val="0"/>
      <w:marBottom w:val="0"/>
      <w:divBdr>
        <w:top w:val="none" w:sz="0" w:space="0" w:color="auto"/>
        <w:left w:val="none" w:sz="0" w:space="0" w:color="auto"/>
        <w:bottom w:val="none" w:sz="0" w:space="0" w:color="auto"/>
        <w:right w:val="none" w:sz="0" w:space="0" w:color="auto"/>
      </w:divBdr>
    </w:div>
    <w:div w:id="131825250">
      <w:bodyDiv w:val="1"/>
      <w:marLeft w:val="0"/>
      <w:marRight w:val="0"/>
      <w:marTop w:val="0"/>
      <w:marBottom w:val="0"/>
      <w:divBdr>
        <w:top w:val="none" w:sz="0" w:space="0" w:color="auto"/>
        <w:left w:val="none" w:sz="0" w:space="0" w:color="auto"/>
        <w:bottom w:val="none" w:sz="0" w:space="0" w:color="auto"/>
        <w:right w:val="none" w:sz="0" w:space="0" w:color="auto"/>
      </w:divBdr>
    </w:div>
    <w:div w:id="414521481">
      <w:bodyDiv w:val="1"/>
      <w:marLeft w:val="0"/>
      <w:marRight w:val="0"/>
      <w:marTop w:val="0"/>
      <w:marBottom w:val="0"/>
      <w:divBdr>
        <w:top w:val="none" w:sz="0" w:space="0" w:color="auto"/>
        <w:left w:val="none" w:sz="0" w:space="0" w:color="auto"/>
        <w:bottom w:val="none" w:sz="0" w:space="0" w:color="auto"/>
        <w:right w:val="none" w:sz="0" w:space="0" w:color="auto"/>
      </w:divBdr>
      <w:divsChild>
        <w:div w:id="1355955225">
          <w:marLeft w:val="0"/>
          <w:marRight w:val="0"/>
          <w:marTop w:val="0"/>
          <w:marBottom w:val="0"/>
          <w:divBdr>
            <w:top w:val="none" w:sz="0" w:space="0" w:color="auto"/>
            <w:left w:val="none" w:sz="0" w:space="0" w:color="auto"/>
            <w:bottom w:val="none" w:sz="0" w:space="0" w:color="auto"/>
            <w:right w:val="none" w:sz="0" w:space="0" w:color="auto"/>
          </w:divBdr>
        </w:div>
      </w:divsChild>
    </w:div>
    <w:div w:id="431359200">
      <w:bodyDiv w:val="1"/>
      <w:marLeft w:val="0"/>
      <w:marRight w:val="0"/>
      <w:marTop w:val="0"/>
      <w:marBottom w:val="0"/>
      <w:divBdr>
        <w:top w:val="none" w:sz="0" w:space="0" w:color="auto"/>
        <w:left w:val="none" w:sz="0" w:space="0" w:color="auto"/>
        <w:bottom w:val="none" w:sz="0" w:space="0" w:color="auto"/>
        <w:right w:val="none" w:sz="0" w:space="0" w:color="auto"/>
      </w:divBdr>
    </w:div>
    <w:div w:id="477695477">
      <w:bodyDiv w:val="1"/>
      <w:marLeft w:val="0"/>
      <w:marRight w:val="0"/>
      <w:marTop w:val="0"/>
      <w:marBottom w:val="0"/>
      <w:divBdr>
        <w:top w:val="none" w:sz="0" w:space="0" w:color="auto"/>
        <w:left w:val="none" w:sz="0" w:space="0" w:color="auto"/>
        <w:bottom w:val="none" w:sz="0" w:space="0" w:color="auto"/>
        <w:right w:val="none" w:sz="0" w:space="0" w:color="auto"/>
      </w:divBdr>
      <w:divsChild>
        <w:div w:id="473180160">
          <w:marLeft w:val="0"/>
          <w:marRight w:val="0"/>
          <w:marTop w:val="0"/>
          <w:marBottom w:val="0"/>
          <w:divBdr>
            <w:top w:val="none" w:sz="0" w:space="0" w:color="auto"/>
            <w:left w:val="none" w:sz="0" w:space="0" w:color="auto"/>
            <w:bottom w:val="none" w:sz="0" w:space="0" w:color="auto"/>
            <w:right w:val="none" w:sz="0" w:space="0" w:color="auto"/>
          </w:divBdr>
        </w:div>
      </w:divsChild>
    </w:div>
    <w:div w:id="577373357">
      <w:bodyDiv w:val="1"/>
      <w:marLeft w:val="0"/>
      <w:marRight w:val="0"/>
      <w:marTop w:val="0"/>
      <w:marBottom w:val="0"/>
      <w:divBdr>
        <w:top w:val="none" w:sz="0" w:space="0" w:color="auto"/>
        <w:left w:val="none" w:sz="0" w:space="0" w:color="auto"/>
        <w:bottom w:val="none" w:sz="0" w:space="0" w:color="auto"/>
        <w:right w:val="none" w:sz="0" w:space="0" w:color="auto"/>
      </w:divBdr>
      <w:divsChild>
        <w:div w:id="2034958360">
          <w:marLeft w:val="0"/>
          <w:marRight w:val="0"/>
          <w:marTop w:val="0"/>
          <w:marBottom w:val="0"/>
          <w:divBdr>
            <w:top w:val="none" w:sz="0" w:space="0" w:color="auto"/>
            <w:left w:val="none" w:sz="0" w:space="0" w:color="auto"/>
            <w:bottom w:val="none" w:sz="0" w:space="0" w:color="auto"/>
            <w:right w:val="none" w:sz="0" w:space="0" w:color="auto"/>
          </w:divBdr>
        </w:div>
      </w:divsChild>
    </w:div>
    <w:div w:id="587232117">
      <w:bodyDiv w:val="1"/>
      <w:marLeft w:val="0"/>
      <w:marRight w:val="0"/>
      <w:marTop w:val="0"/>
      <w:marBottom w:val="0"/>
      <w:divBdr>
        <w:top w:val="none" w:sz="0" w:space="0" w:color="auto"/>
        <w:left w:val="none" w:sz="0" w:space="0" w:color="auto"/>
        <w:bottom w:val="none" w:sz="0" w:space="0" w:color="auto"/>
        <w:right w:val="none" w:sz="0" w:space="0" w:color="auto"/>
      </w:divBdr>
    </w:div>
    <w:div w:id="877594554">
      <w:bodyDiv w:val="1"/>
      <w:marLeft w:val="0"/>
      <w:marRight w:val="0"/>
      <w:marTop w:val="0"/>
      <w:marBottom w:val="0"/>
      <w:divBdr>
        <w:top w:val="none" w:sz="0" w:space="0" w:color="auto"/>
        <w:left w:val="none" w:sz="0" w:space="0" w:color="auto"/>
        <w:bottom w:val="none" w:sz="0" w:space="0" w:color="auto"/>
        <w:right w:val="none" w:sz="0" w:space="0" w:color="auto"/>
      </w:divBdr>
      <w:divsChild>
        <w:div w:id="833372349">
          <w:marLeft w:val="0"/>
          <w:marRight w:val="0"/>
          <w:marTop w:val="0"/>
          <w:marBottom w:val="0"/>
          <w:divBdr>
            <w:top w:val="none" w:sz="0" w:space="0" w:color="auto"/>
            <w:left w:val="none" w:sz="0" w:space="0" w:color="auto"/>
            <w:bottom w:val="none" w:sz="0" w:space="0" w:color="auto"/>
            <w:right w:val="none" w:sz="0" w:space="0" w:color="auto"/>
          </w:divBdr>
        </w:div>
      </w:divsChild>
    </w:div>
    <w:div w:id="887646997">
      <w:bodyDiv w:val="1"/>
      <w:marLeft w:val="0"/>
      <w:marRight w:val="0"/>
      <w:marTop w:val="0"/>
      <w:marBottom w:val="0"/>
      <w:divBdr>
        <w:top w:val="none" w:sz="0" w:space="0" w:color="auto"/>
        <w:left w:val="none" w:sz="0" w:space="0" w:color="auto"/>
        <w:bottom w:val="none" w:sz="0" w:space="0" w:color="auto"/>
        <w:right w:val="none" w:sz="0" w:space="0" w:color="auto"/>
      </w:divBdr>
    </w:div>
    <w:div w:id="926229802">
      <w:bodyDiv w:val="1"/>
      <w:marLeft w:val="0"/>
      <w:marRight w:val="0"/>
      <w:marTop w:val="0"/>
      <w:marBottom w:val="0"/>
      <w:divBdr>
        <w:top w:val="none" w:sz="0" w:space="0" w:color="auto"/>
        <w:left w:val="none" w:sz="0" w:space="0" w:color="auto"/>
        <w:bottom w:val="none" w:sz="0" w:space="0" w:color="auto"/>
        <w:right w:val="none" w:sz="0" w:space="0" w:color="auto"/>
      </w:divBdr>
      <w:divsChild>
        <w:div w:id="522212953">
          <w:marLeft w:val="0"/>
          <w:marRight w:val="0"/>
          <w:marTop w:val="0"/>
          <w:marBottom w:val="0"/>
          <w:divBdr>
            <w:top w:val="none" w:sz="0" w:space="0" w:color="auto"/>
            <w:left w:val="none" w:sz="0" w:space="0" w:color="auto"/>
            <w:bottom w:val="none" w:sz="0" w:space="0" w:color="auto"/>
            <w:right w:val="none" w:sz="0" w:space="0" w:color="auto"/>
          </w:divBdr>
        </w:div>
      </w:divsChild>
    </w:div>
    <w:div w:id="1035273458">
      <w:bodyDiv w:val="1"/>
      <w:marLeft w:val="0"/>
      <w:marRight w:val="0"/>
      <w:marTop w:val="0"/>
      <w:marBottom w:val="0"/>
      <w:divBdr>
        <w:top w:val="none" w:sz="0" w:space="0" w:color="auto"/>
        <w:left w:val="none" w:sz="0" w:space="0" w:color="auto"/>
        <w:bottom w:val="none" w:sz="0" w:space="0" w:color="auto"/>
        <w:right w:val="none" w:sz="0" w:space="0" w:color="auto"/>
      </w:divBdr>
    </w:div>
    <w:div w:id="1097556999">
      <w:bodyDiv w:val="1"/>
      <w:marLeft w:val="0"/>
      <w:marRight w:val="0"/>
      <w:marTop w:val="0"/>
      <w:marBottom w:val="0"/>
      <w:divBdr>
        <w:top w:val="none" w:sz="0" w:space="0" w:color="auto"/>
        <w:left w:val="none" w:sz="0" w:space="0" w:color="auto"/>
        <w:bottom w:val="none" w:sz="0" w:space="0" w:color="auto"/>
        <w:right w:val="none" w:sz="0" w:space="0" w:color="auto"/>
      </w:divBdr>
      <w:divsChild>
        <w:div w:id="1701739280">
          <w:marLeft w:val="0"/>
          <w:marRight w:val="0"/>
          <w:marTop w:val="0"/>
          <w:marBottom w:val="0"/>
          <w:divBdr>
            <w:top w:val="none" w:sz="0" w:space="0" w:color="auto"/>
            <w:left w:val="none" w:sz="0" w:space="0" w:color="auto"/>
            <w:bottom w:val="none" w:sz="0" w:space="0" w:color="auto"/>
            <w:right w:val="none" w:sz="0" w:space="0" w:color="auto"/>
          </w:divBdr>
        </w:div>
      </w:divsChild>
    </w:div>
    <w:div w:id="1102457587">
      <w:bodyDiv w:val="1"/>
      <w:marLeft w:val="0"/>
      <w:marRight w:val="0"/>
      <w:marTop w:val="0"/>
      <w:marBottom w:val="0"/>
      <w:divBdr>
        <w:top w:val="none" w:sz="0" w:space="0" w:color="auto"/>
        <w:left w:val="none" w:sz="0" w:space="0" w:color="auto"/>
        <w:bottom w:val="none" w:sz="0" w:space="0" w:color="auto"/>
        <w:right w:val="none" w:sz="0" w:space="0" w:color="auto"/>
      </w:divBdr>
    </w:div>
    <w:div w:id="1378357332">
      <w:bodyDiv w:val="1"/>
      <w:marLeft w:val="0"/>
      <w:marRight w:val="0"/>
      <w:marTop w:val="0"/>
      <w:marBottom w:val="0"/>
      <w:divBdr>
        <w:top w:val="none" w:sz="0" w:space="0" w:color="auto"/>
        <w:left w:val="none" w:sz="0" w:space="0" w:color="auto"/>
        <w:bottom w:val="none" w:sz="0" w:space="0" w:color="auto"/>
        <w:right w:val="none" w:sz="0" w:space="0" w:color="auto"/>
      </w:divBdr>
    </w:div>
    <w:div w:id="1476678975">
      <w:bodyDiv w:val="1"/>
      <w:marLeft w:val="0"/>
      <w:marRight w:val="0"/>
      <w:marTop w:val="0"/>
      <w:marBottom w:val="0"/>
      <w:divBdr>
        <w:top w:val="none" w:sz="0" w:space="0" w:color="auto"/>
        <w:left w:val="none" w:sz="0" w:space="0" w:color="auto"/>
        <w:bottom w:val="none" w:sz="0" w:space="0" w:color="auto"/>
        <w:right w:val="none" w:sz="0" w:space="0" w:color="auto"/>
      </w:divBdr>
      <w:divsChild>
        <w:div w:id="1079446848">
          <w:marLeft w:val="0"/>
          <w:marRight w:val="0"/>
          <w:marTop w:val="0"/>
          <w:marBottom w:val="0"/>
          <w:divBdr>
            <w:top w:val="none" w:sz="0" w:space="0" w:color="auto"/>
            <w:left w:val="none" w:sz="0" w:space="0" w:color="auto"/>
            <w:bottom w:val="none" w:sz="0" w:space="0" w:color="auto"/>
            <w:right w:val="none" w:sz="0" w:space="0" w:color="auto"/>
          </w:divBdr>
        </w:div>
      </w:divsChild>
    </w:div>
    <w:div w:id="1529876438">
      <w:bodyDiv w:val="1"/>
      <w:marLeft w:val="0"/>
      <w:marRight w:val="0"/>
      <w:marTop w:val="0"/>
      <w:marBottom w:val="0"/>
      <w:divBdr>
        <w:top w:val="none" w:sz="0" w:space="0" w:color="auto"/>
        <w:left w:val="none" w:sz="0" w:space="0" w:color="auto"/>
        <w:bottom w:val="none" w:sz="0" w:space="0" w:color="auto"/>
        <w:right w:val="none" w:sz="0" w:space="0" w:color="auto"/>
      </w:divBdr>
      <w:divsChild>
        <w:div w:id="52394428">
          <w:marLeft w:val="0"/>
          <w:marRight w:val="0"/>
          <w:marTop w:val="0"/>
          <w:marBottom w:val="0"/>
          <w:divBdr>
            <w:top w:val="none" w:sz="0" w:space="0" w:color="auto"/>
            <w:left w:val="none" w:sz="0" w:space="0" w:color="auto"/>
            <w:bottom w:val="none" w:sz="0" w:space="0" w:color="auto"/>
            <w:right w:val="none" w:sz="0" w:space="0" w:color="auto"/>
          </w:divBdr>
        </w:div>
        <w:div w:id="1243224098">
          <w:marLeft w:val="0"/>
          <w:marRight w:val="0"/>
          <w:marTop w:val="0"/>
          <w:marBottom w:val="0"/>
          <w:divBdr>
            <w:top w:val="none" w:sz="0" w:space="0" w:color="auto"/>
            <w:left w:val="none" w:sz="0" w:space="0" w:color="auto"/>
            <w:bottom w:val="none" w:sz="0" w:space="0" w:color="auto"/>
            <w:right w:val="none" w:sz="0" w:space="0" w:color="auto"/>
          </w:divBdr>
        </w:div>
        <w:div w:id="1723478589">
          <w:marLeft w:val="0"/>
          <w:marRight w:val="0"/>
          <w:marTop w:val="0"/>
          <w:marBottom w:val="0"/>
          <w:divBdr>
            <w:top w:val="none" w:sz="0" w:space="0" w:color="auto"/>
            <w:left w:val="none" w:sz="0" w:space="0" w:color="auto"/>
            <w:bottom w:val="none" w:sz="0" w:space="0" w:color="auto"/>
            <w:right w:val="none" w:sz="0" w:space="0" w:color="auto"/>
          </w:divBdr>
          <w:divsChild>
            <w:div w:id="1087919259">
              <w:marLeft w:val="-75"/>
              <w:marRight w:val="0"/>
              <w:marTop w:val="30"/>
              <w:marBottom w:val="30"/>
              <w:divBdr>
                <w:top w:val="none" w:sz="0" w:space="0" w:color="auto"/>
                <w:left w:val="none" w:sz="0" w:space="0" w:color="auto"/>
                <w:bottom w:val="none" w:sz="0" w:space="0" w:color="auto"/>
                <w:right w:val="none" w:sz="0" w:space="0" w:color="auto"/>
              </w:divBdr>
              <w:divsChild>
                <w:div w:id="139883540">
                  <w:marLeft w:val="0"/>
                  <w:marRight w:val="0"/>
                  <w:marTop w:val="0"/>
                  <w:marBottom w:val="0"/>
                  <w:divBdr>
                    <w:top w:val="none" w:sz="0" w:space="0" w:color="auto"/>
                    <w:left w:val="none" w:sz="0" w:space="0" w:color="auto"/>
                    <w:bottom w:val="none" w:sz="0" w:space="0" w:color="auto"/>
                    <w:right w:val="none" w:sz="0" w:space="0" w:color="auto"/>
                  </w:divBdr>
                  <w:divsChild>
                    <w:div w:id="236717549">
                      <w:marLeft w:val="0"/>
                      <w:marRight w:val="0"/>
                      <w:marTop w:val="0"/>
                      <w:marBottom w:val="0"/>
                      <w:divBdr>
                        <w:top w:val="none" w:sz="0" w:space="0" w:color="auto"/>
                        <w:left w:val="none" w:sz="0" w:space="0" w:color="auto"/>
                        <w:bottom w:val="none" w:sz="0" w:space="0" w:color="auto"/>
                        <w:right w:val="none" w:sz="0" w:space="0" w:color="auto"/>
                      </w:divBdr>
                    </w:div>
                    <w:div w:id="1840535632">
                      <w:marLeft w:val="0"/>
                      <w:marRight w:val="0"/>
                      <w:marTop w:val="0"/>
                      <w:marBottom w:val="0"/>
                      <w:divBdr>
                        <w:top w:val="none" w:sz="0" w:space="0" w:color="auto"/>
                        <w:left w:val="none" w:sz="0" w:space="0" w:color="auto"/>
                        <w:bottom w:val="none" w:sz="0" w:space="0" w:color="auto"/>
                        <w:right w:val="none" w:sz="0" w:space="0" w:color="auto"/>
                      </w:divBdr>
                    </w:div>
                    <w:div w:id="1873222595">
                      <w:marLeft w:val="0"/>
                      <w:marRight w:val="0"/>
                      <w:marTop w:val="0"/>
                      <w:marBottom w:val="0"/>
                      <w:divBdr>
                        <w:top w:val="none" w:sz="0" w:space="0" w:color="auto"/>
                        <w:left w:val="none" w:sz="0" w:space="0" w:color="auto"/>
                        <w:bottom w:val="none" w:sz="0" w:space="0" w:color="auto"/>
                        <w:right w:val="none" w:sz="0" w:space="0" w:color="auto"/>
                      </w:divBdr>
                    </w:div>
                  </w:divsChild>
                </w:div>
                <w:div w:id="721713384">
                  <w:marLeft w:val="0"/>
                  <w:marRight w:val="0"/>
                  <w:marTop w:val="0"/>
                  <w:marBottom w:val="0"/>
                  <w:divBdr>
                    <w:top w:val="none" w:sz="0" w:space="0" w:color="auto"/>
                    <w:left w:val="none" w:sz="0" w:space="0" w:color="auto"/>
                    <w:bottom w:val="none" w:sz="0" w:space="0" w:color="auto"/>
                    <w:right w:val="none" w:sz="0" w:space="0" w:color="auto"/>
                  </w:divBdr>
                  <w:divsChild>
                    <w:div w:id="12442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388097">
      <w:bodyDiv w:val="1"/>
      <w:marLeft w:val="0"/>
      <w:marRight w:val="0"/>
      <w:marTop w:val="0"/>
      <w:marBottom w:val="0"/>
      <w:divBdr>
        <w:top w:val="none" w:sz="0" w:space="0" w:color="auto"/>
        <w:left w:val="none" w:sz="0" w:space="0" w:color="auto"/>
        <w:bottom w:val="none" w:sz="0" w:space="0" w:color="auto"/>
        <w:right w:val="none" w:sz="0" w:space="0" w:color="auto"/>
      </w:divBdr>
      <w:divsChild>
        <w:div w:id="886796578">
          <w:marLeft w:val="0"/>
          <w:marRight w:val="0"/>
          <w:marTop w:val="0"/>
          <w:marBottom w:val="0"/>
          <w:divBdr>
            <w:top w:val="none" w:sz="0" w:space="0" w:color="auto"/>
            <w:left w:val="none" w:sz="0" w:space="0" w:color="auto"/>
            <w:bottom w:val="none" w:sz="0" w:space="0" w:color="auto"/>
            <w:right w:val="none" w:sz="0" w:space="0" w:color="auto"/>
          </w:divBdr>
        </w:div>
      </w:divsChild>
    </w:div>
    <w:div w:id="1687631009">
      <w:bodyDiv w:val="1"/>
      <w:marLeft w:val="0"/>
      <w:marRight w:val="0"/>
      <w:marTop w:val="0"/>
      <w:marBottom w:val="0"/>
      <w:divBdr>
        <w:top w:val="none" w:sz="0" w:space="0" w:color="auto"/>
        <w:left w:val="none" w:sz="0" w:space="0" w:color="auto"/>
        <w:bottom w:val="none" w:sz="0" w:space="0" w:color="auto"/>
        <w:right w:val="none" w:sz="0" w:space="0" w:color="auto"/>
      </w:divBdr>
      <w:divsChild>
        <w:div w:id="1385251120">
          <w:marLeft w:val="0"/>
          <w:marRight w:val="0"/>
          <w:marTop w:val="0"/>
          <w:marBottom w:val="0"/>
          <w:divBdr>
            <w:top w:val="none" w:sz="0" w:space="0" w:color="auto"/>
            <w:left w:val="none" w:sz="0" w:space="0" w:color="auto"/>
            <w:bottom w:val="none" w:sz="0" w:space="0" w:color="auto"/>
            <w:right w:val="none" w:sz="0" w:space="0" w:color="auto"/>
          </w:divBdr>
        </w:div>
      </w:divsChild>
    </w:div>
    <w:div w:id="1771198778">
      <w:bodyDiv w:val="1"/>
      <w:marLeft w:val="0"/>
      <w:marRight w:val="0"/>
      <w:marTop w:val="0"/>
      <w:marBottom w:val="0"/>
      <w:divBdr>
        <w:top w:val="none" w:sz="0" w:space="0" w:color="auto"/>
        <w:left w:val="none" w:sz="0" w:space="0" w:color="auto"/>
        <w:bottom w:val="none" w:sz="0" w:space="0" w:color="auto"/>
        <w:right w:val="none" w:sz="0" w:space="0" w:color="auto"/>
      </w:divBdr>
    </w:div>
    <w:div w:id="1799370257">
      <w:bodyDiv w:val="1"/>
      <w:marLeft w:val="0"/>
      <w:marRight w:val="0"/>
      <w:marTop w:val="0"/>
      <w:marBottom w:val="0"/>
      <w:divBdr>
        <w:top w:val="none" w:sz="0" w:space="0" w:color="auto"/>
        <w:left w:val="none" w:sz="0" w:space="0" w:color="auto"/>
        <w:bottom w:val="none" w:sz="0" w:space="0" w:color="auto"/>
        <w:right w:val="none" w:sz="0" w:space="0" w:color="auto"/>
      </w:divBdr>
      <w:divsChild>
        <w:div w:id="729615046">
          <w:marLeft w:val="0"/>
          <w:marRight w:val="0"/>
          <w:marTop w:val="0"/>
          <w:marBottom w:val="0"/>
          <w:divBdr>
            <w:top w:val="none" w:sz="0" w:space="0" w:color="auto"/>
            <w:left w:val="none" w:sz="0" w:space="0" w:color="auto"/>
            <w:bottom w:val="none" w:sz="0" w:space="0" w:color="auto"/>
            <w:right w:val="none" w:sz="0" w:space="0" w:color="auto"/>
          </w:divBdr>
        </w:div>
        <w:div w:id="858466249">
          <w:marLeft w:val="0"/>
          <w:marRight w:val="0"/>
          <w:marTop w:val="0"/>
          <w:marBottom w:val="0"/>
          <w:divBdr>
            <w:top w:val="none" w:sz="0" w:space="0" w:color="auto"/>
            <w:left w:val="none" w:sz="0" w:space="0" w:color="auto"/>
            <w:bottom w:val="none" w:sz="0" w:space="0" w:color="auto"/>
            <w:right w:val="none" w:sz="0" w:space="0" w:color="auto"/>
          </w:divBdr>
        </w:div>
        <w:div w:id="1190795158">
          <w:marLeft w:val="0"/>
          <w:marRight w:val="0"/>
          <w:marTop w:val="0"/>
          <w:marBottom w:val="0"/>
          <w:divBdr>
            <w:top w:val="none" w:sz="0" w:space="0" w:color="auto"/>
            <w:left w:val="none" w:sz="0" w:space="0" w:color="auto"/>
            <w:bottom w:val="none" w:sz="0" w:space="0" w:color="auto"/>
            <w:right w:val="none" w:sz="0" w:space="0" w:color="auto"/>
          </w:divBdr>
        </w:div>
        <w:div w:id="1613971082">
          <w:marLeft w:val="0"/>
          <w:marRight w:val="0"/>
          <w:marTop w:val="0"/>
          <w:marBottom w:val="0"/>
          <w:divBdr>
            <w:top w:val="none" w:sz="0" w:space="0" w:color="auto"/>
            <w:left w:val="none" w:sz="0" w:space="0" w:color="auto"/>
            <w:bottom w:val="none" w:sz="0" w:space="0" w:color="auto"/>
            <w:right w:val="none" w:sz="0" w:space="0" w:color="auto"/>
          </w:divBdr>
        </w:div>
        <w:div w:id="1797408407">
          <w:marLeft w:val="0"/>
          <w:marRight w:val="0"/>
          <w:marTop w:val="0"/>
          <w:marBottom w:val="0"/>
          <w:divBdr>
            <w:top w:val="none" w:sz="0" w:space="0" w:color="auto"/>
            <w:left w:val="none" w:sz="0" w:space="0" w:color="auto"/>
            <w:bottom w:val="none" w:sz="0" w:space="0" w:color="auto"/>
            <w:right w:val="none" w:sz="0" w:space="0" w:color="auto"/>
          </w:divBdr>
        </w:div>
      </w:divsChild>
    </w:div>
    <w:div w:id="1833598785">
      <w:bodyDiv w:val="1"/>
      <w:marLeft w:val="0"/>
      <w:marRight w:val="0"/>
      <w:marTop w:val="0"/>
      <w:marBottom w:val="0"/>
      <w:divBdr>
        <w:top w:val="none" w:sz="0" w:space="0" w:color="auto"/>
        <w:left w:val="none" w:sz="0" w:space="0" w:color="auto"/>
        <w:bottom w:val="none" w:sz="0" w:space="0" w:color="auto"/>
        <w:right w:val="none" w:sz="0" w:space="0" w:color="auto"/>
      </w:divBdr>
      <w:divsChild>
        <w:div w:id="616714792">
          <w:marLeft w:val="0"/>
          <w:marRight w:val="0"/>
          <w:marTop w:val="0"/>
          <w:marBottom w:val="0"/>
          <w:divBdr>
            <w:top w:val="none" w:sz="0" w:space="0" w:color="auto"/>
            <w:left w:val="none" w:sz="0" w:space="0" w:color="auto"/>
            <w:bottom w:val="none" w:sz="0" w:space="0" w:color="auto"/>
            <w:right w:val="none" w:sz="0" w:space="0" w:color="auto"/>
          </w:divBdr>
        </w:div>
      </w:divsChild>
    </w:div>
    <w:div w:id="1859662474">
      <w:bodyDiv w:val="1"/>
      <w:marLeft w:val="0"/>
      <w:marRight w:val="0"/>
      <w:marTop w:val="0"/>
      <w:marBottom w:val="0"/>
      <w:divBdr>
        <w:top w:val="none" w:sz="0" w:space="0" w:color="auto"/>
        <w:left w:val="none" w:sz="0" w:space="0" w:color="auto"/>
        <w:bottom w:val="none" w:sz="0" w:space="0" w:color="auto"/>
        <w:right w:val="none" w:sz="0" w:space="0" w:color="auto"/>
      </w:divBdr>
      <w:divsChild>
        <w:div w:id="585501291">
          <w:marLeft w:val="0"/>
          <w:marRight w:val="0"/>
          <w:marTop w:val="0"/>
          <w:marBottom w:val="0"/>
          <w:divBdr>
            <w:top w:val="none" w:sz="0" w:space="0" w:color="auto"/>
            <w:left w:val="none" w:sz="0" w:space="0" w:color="auto"/>
            <w:bottom w:val="none" w:sz="0" w:space="0" w:color="auto"/>
            <w:right w:val="none" w:sz="0" w:space="0" w:color="auto"/>
          </w:divBdr>
        </w:div>
        <w:div w:id="931669511">
          <w:marLeft w:val="0"/>
          <w:marRight w:val="0"/>
          <w:marTop w:val="0"/>
          <w:marBottom w:val="0"/>
          <w:divBdr>
            <w:top w:val="none" w:sz="0" w:space="0" w:color="auto"/>
            <w:left w:val="none" w:sz="0" w:space="0" w:color="auto"/>
            <w:bottom w:val="none" w:sz="0" w:space="0" w:color="auto"/>
            <w:right w:val="none" w:sz="0" w:space="0" w:color="auto"/>
          </w:divBdr>
        </w:div>
        <w:div w:id="1416853685">
          <w:marLeft w:val="0"/>
          <w:marRight w:val="0"/>
          <w:marTop w:val="0"/>
          <w:marBottom w:val="0"/>
          <w:divBdr>
            <w:top w:val="none" w:sz="0" w:space="0" w:color="auto"/>
            <w:left w:val="none" w:sz="0" w:space="0" w:color="auto"/>
            <w:bottom w:val="none" w:sz="0" w:space="0" w:color="auto"/>
            <w:right w:val="none" w:sz="0" w:space="0" w:color="auto"/>
          </w:divBdr>
        </w:div>
        <w:div w:id="1624926361">
          <w:marLeft w:val="0"/>
          <w:marRight w:val="0"/>
          <w:marTop w:val="0"/>
          <w:marBottom w:val="0"/>
          <w:divBdr>
            <w:top w:val="none" w:sz="0" w:space="0" w:color="auto"/>
            <w:left w:val="none" w:sz="0" w:space="0" w:color="auto"/>
            <w:bottom w:val="none" w:sz="0" w:space="0" w:color="auto"/>
            <w:right w:val="none" w:sz="0" w:space="0" w:color="auto"/>
          </w:divBdr>
        </w:div>
        <w:div w:id="167845843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1184206">
      <w:bodyDiv w:val="1"/>
      <w:marLeft w:val="0"/>
      <w:marRight w:val="0"/>
      <w:marTop w:val="0"/>
      <w:marBottom w:val="0"/>
      <w:divBdr>
        <w:top w:val="none" w:sz="0" w:space="0" w:color="auto"/>
        <w:left w:val="none" w:sz="0" w:space="0" w:color="auto"/>
        <w:bottom w:val="none" w:sz="0" w:space="0" w:color="auto"/>
        <w:right w:val="none" w:sz="0" w:space="0" w:color="auto"/>
      </w:divBdr>
      <w:divsChild>
        <w:div w:id="107892277">
          <w:marLeft w:val="0"/>
          <w:marRight w:val="0"/>
          <w:marTop w:val="0"/>
          <w:marBottom w:val="0"/>
          <w:divBdr>
            <w:top w:val="none" w:sz="0" w:space="0" w:color="auto"/>
            <w:left w:val="none" w:sz="0" w:space="0" w:color="auto"/>
            <w:bottom w:val="none" w:sz="0" w:space="0" w:color="auto"/>
            <w:right w:val="none" w:sz="0" w:space="0" w:color="auto"/>
          </w:divBdr>
          <w:divsChild>
            <w:div w:id="1681665905">
              <w:marLeft w:val="-75"/>
              <w:marRight w:val="0"/>
              <w:marTop w:val="30"/>
              <w:marBottom w:val="30"/>
              <w:divBdr>
                <w:top w:val="none" w:sz="0" w:space="0" w:color="auto"/>
                <w:left w:val="none" w:sz="0" w:space="0" w:color="auto"/>
                <w:bottom w:val="none" w:sz="0" w:space="0" w:color="auto"/>
                <w:right w:val="none" w:sz="0" w:space="0" w:color="auto"/>
              </w:divBdr>
              <w:divsChild>
                <w:div w:id="501748301">
                  <w:marLeft w:val="0"/>
                  <w:marRight w:val="0"/>
                  <w:marTop w:val="0"/>
                  <w:marBottom w:val="0"/>
                  <w:divBdr>
                    <w:top w:val="none" w:sz="0" w:space="0" w:color="auto"/>
                    <w:left w:val="none" w:sz="0" w:space="0" w:color="auto"/>
                    <w:bottom w:val="none" w:sz="0" w:space="0" w:color="auto"/>
                    <w:right w:val="none" w:sz="0" w:space="0" w:color="auto"/>
                  </w:divBdr>
                  <w:divsChild>
                    <w:div w:id="1361082013">
                      <w:marLeft w:val="0"/>
                      <w:marRight w:val="0"/>
                      <w:marTop w:val="0"/>
                      <w:marBottom w:val="0"/>
                      <w:divBdr>
                        <w:top w:val="none" w:sz="0" w:space="0" w:color="auto"/>
                        <w:left w:val="none" w:sz="0" w:space="0" w:color="auto"/>
                        <w:bottom w:val="none" w:sz="0" w:space="0" w:color="auto"/>
                        <w:right w:val="none" w:sz="0" w:space="0" w:color="auto"/>
                      </w:divBdr>
                    </w:div>
                    <w:div w:id="1656104785">
                      <w:marLeft w:val="0"/>
                      <w:marRight w:val="0"/>
                      <w:marTop w:val="0"/>
                      <w:marBottom w:val="0"/>
                      <w:divBdr>
                        <w:top w:val="none" w:sz="0" w:space="0" w:color="auto"/>
                        <w:left w:val="none" w:sz="0" w:space="0" w:color="auto"/>
                        <w:bottom w:val="none" w:sz="0" w:space="0" w:color="auto"/>
                        <w:right w:val="none" w:sz="0" w:space="0" w:color="auto"/>
                      </w:divBdr>
                    </w:div>
                    <w:div w:id="1845709444">
                      <w:marLeft w:val="0"/>
                      <w:marRight w:val="0"/>
                      <w:marTop w:val="0"/>
                      <w:marBottom w:val="0"/>
                      <w:divBdr>
                        <w:top w:val="none" w:sz="0" w:space="0" w:color="auto"/>
                        <w:left w:val="none" w:sz="0" w:space="0" w:color="auto"/>
                        <w:bottom w:val="none" w:sz="0" w:space="0" w:color="auto"/>
                        <w:right w:val="none" w:sz="0" w:space="0" w:color="auto"/>
                      </w:divBdr>
                    </w:div>
                  </w:divsChild>
                </w:div>
                <w:div w:id="784543931">
                  <w:marLeft w:val="0"/>
                  <w:marRight w:val="0"/>
                  <w:marTop w:val="0"/>
                  <w:marBottom w:val="0"/>
                  <w:divBdr>
                    <w:top w:val="none" w:sz="0" w:space="0" w:color="auto"/>
                    <w:left w:val="none" w:sz="0" w:space="0" w:color="auto"/>
                    <w:bottom w:val="none" w:sz="0" w:space="0" w:color="auto"/>
                    <w:right w:val="none" w:sz="0" w:space="0" w:color="auto"/>
                  </w:divBdr>
                  <w:divsChild>
                    <w:div w:id="61305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91728">
          <w:marLeft w:val="0"/>
          <w:marRight w:val="0"/>
          <w:marTop w:val="0"/>
          <w:marBottom w:val="0"/>
          <w:divBdr>
            <w:top w:val="none" w:sz="0" w:space="0" w:color="auto"/>
            <w:left w:val="none" w:sz="0" w:space="0" w:color="auto"/>
            <w:bottom w:val="none" w:sz="0" w:space="0" w:color="auto"/>
            <w:right w:val="none" w:sz="0" w:space="0" w:color="auto"/>
          </w:divBdr>
        </w:div>
        <w:div w:id="995845103">
          <w:marLeft w:val="0"/>
          <w:marRight w:val="0"/>
          <w:marTop w:val="0"/>
          <w:marBottom w:val="0"/>
          <w:divBdr>
            <w:top w:val="none" w:sz="0" w:space="0" w:color="auto"/>
            <w:left w:val="none" w:sz="0" w:space="0" w:color="auto"/>
            <w:bottom w:val="none" w:sz="0" w:space="0" w:color="auto"/>
            <w:right w:val="none" w:sz="0" w:space="0" w:color="auto"/>
          </w:divBdr>
        </w:div>
      </w:divsChild>
    </w:div>
    <w:div w:id="1968388470">
      <w:bodyDiv w:val="1"/>
      <w:marLeft w:val="0"/>
      <w:marRight w:val="0"/>
      <w:marTop w:val="0"/>
      <w:marBottom w:val="0"/>
      <w:divBdr>
        <w:top w:val="none" w:sz="0" w:space="0" w:color="auto"/>
        <w:left w:val="none" w:sz="0" w:space="0" w:color="auto"/>
        <w:bottom w:val="none" w:sz="0" w:space="0" w:color="auto"/>
        <w:right w:val="none" w:sz="0" w:space="0" w:color="auto"/>
      </w:divBdr>
    </w:div>
    <w:div w:id="1988312963">
      <w:bodyDiv w:val="1"/>
      <w:marLeft w:val="0"/>
      <w:marRight w:val="0"/>
      <w:marTop w:val="0"/>
      <w:marBottom w:val="0"/>
      <w:divBdr>
        <w:top w:val="none" w:sz="0" w:space="0" w:color="auto"/>
        <w:left w:val="none" w:sz="0" w:space="0" w:color="auto"/>
        <w:bottom w:val="none" w:sz="0" w:space="0" w:color="auto"/>
        <w:right w:val="none" w:sz="0" w:space="0" w:color="auto"/>
      </w:divBdr>
      <w:divsChild>
        <w:div w:id="2070883414">
          <w:marLeft w:val="0"/>
          <w:marRight w:val="0"/>
          <w:marTop w:val="0"/>
          <w:marBottom w:val="0"/>
          <w:divBdr>
            <w:top w:val="none" w:sz="0" w:space="0" w:color="auto"/>
            <w:left w:val="none" w:sz="0" w:space="0" w:color="auto"/>
            <w:bottom w:val="none" w:sz="0" w:space="0" w:color="auto"/>
            <w:right w:val="none" w:sz="0" w:space="0" w:color="auto"/>
          </w:divBdr>
        </w:div>
      </w:divsChild>
    </w:div>
    <w:div w:id="2101564885">
      <w:bodyDiv w:val="1"/>
      <w:marLeft w:val="0"/>
      <w:marRight w:val="0"/>
      <w:marTop w:val="0"/>
      <w:marBottom w:val="0"/>
      <w:divBdr>
        <w:top w:val="none" w:sz="0" w:space="0" w:color="auto"/>
        <w:left w:val="none" w:sz="0" w:space="0" w:color="auto"/>
        <w:bottom w:val="none" w:sz="0" w:space="0" w:color="auto"/>
        <w:right w:val="none" w:sz="0" w:space="0" w:color="auto"/>
      </w:divBdr>
      <w:divsChild>
        <w:div w:id="2037383872">
          <w:marLeft w:val="0"/>
          <w:marRight w:val="0"/>
          <w:marTop w:val="0"/>
          <w:marBottom w:val="0"/>
          <w:divBdr>
            <w:top w:val="none" w:sz="0" w:space="0" w:color="auto"/>
            <w:left w:val="none" w:sz="0" w:space="0" w:color="auto"/>
            <w:bottom w:val="none" w:sz="0" w:space="0" w:color="auto"/>
            <w:right w:val="none" w:sz="0" w:space="0" w:color="auto"/>
          </w:divBdr>
        </w:div>
      </w:divsChild>
    </w:div>
    <w:div w:id="2111243415">
      <w:bodyDiv w:val="1"/>
      <w:marLeft w:val="0"/>
      <w:marRight w:val="0"/>
      <w:marTop w:val="0"/>
      <w:marBottom w:val="0"/>
      <w:divBdr>
        <w:top w:val="none" w:sz="0" w:space="0" w:color="auto"/>
        <w:left w:val="none" w:sz="0" w:space="0" w:color="auto"/>
        <w:bottom w:val="none" w:sz="0" w:space="0" w:color="auto"/>
        <w:right w:val="none" w:sz="0" w:space="0" w:color="auto"/>
      </w:divBdr>
      <w:divsChild>
        <w:div w:id="917832541">
          <w:marLeft w:val="0"/>
          <w:marRight w:val="0"/>
          <w:marTop w:val="0"/>
          <w:marBottom w:val="0"/>
          <w:divBdr>
            <w:top w:val="none" w:sz="0" w:space="0" w:color="auto"/>
            <w:left w:val="none" w:sz="0" w:space="0" w:color="auto"/>
            <w:bottom w:val="none" w:sz="0" w:space="0" w:color="auto"/>
            <w:right w:val="none" w:sz="0" w:space="0" w:color="auto"/>
          </w:divBdr>
        </w:div>
      </w:divsChild>
    </w:div>
    <w:div w:id="2116443345">
      <w:bodyDiv w:val="1"/>
      <w:marLeft w:val="0"/>
      <w:marRight w:val="0"/>
      <w:marTop w:val="0"/>
      <w:marBottom w:val="0"/>
      <w:divBdr>
        <w:top w:val="none" w:sz="0" w:space="0" w:color="auto"/>
        <w:left w:val="none" w:sz="0" w:space="0" w:color="auto"/>
        <w:bottom w:val="none" w:sz="0" w:space="0" w:color="auto"/>
        <w:right w:val="none" w:sz="0" w:space="0" w:color="auto"/>
      </w:divBdr>
      <w:divsChild>
        <w:div w:id="10885768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1.jpeg" Id="rId13" /><Relationship Type="http://schemas.openxmlformats.org/officeDocument/2006/relationships/footer" Target="footer2.xml" Id="rId18" /><Relationship Type="http://schemas.openxmlformats.org/officeDocument/2006/relationships/customXml" Target="../customXml/item3.xml" Id="rId3" /><Relationship Type="http://schemas.microsoft.com/office/2011/relationships/people" Target="people.xml" Id="rId21" /><Relationship Type="http://schemas.openxmlformats.org/officeDocument/2006/relationships/webSettings" Target="webSettings.xml" Id="rId7" /><Relationship Type="http://schemas.openxmlformats.org/officeDocument/2006/relationships/hyperlink" Target="mailto:falk.sluga@tesa.com"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www.linkedin.com/company/aumovio" TargetMode="External" Id="rId11" /><Relationship Type="http://schemas.openxmlformats.org/officeDocument/2006/relationships/styles" Target="styles.xml" Id="rId5" /><Relationship Type="http://schemas.openxmlformats.org/officeDocument/2006/relationships/image" Target="media/image3.jpeg" Id="rId15" /><Relationship Type="http://schemas.openxmlformats.org/officeDocument/2006/relationships/hyperlink" Target="mailto:matthias.krempl@aumovio.com" TargetMode="External" Id="rId10" /><Relationship Type="http://schemas.openxmlformats.org/officeDocument/2006/relationships/footer" Target="footer3.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2.jpeg" Id="rId14" /><Relationship Type="http://schemas.openxmlformats.org/officeDocument/2006/relationships/theme" Target="theme/theme1.xml" Id="rId2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50.emf"/><Relationship Id="rId2" Type="http://schemas.openxmlformats.org/officeDocument/2006/relationships/image" Target="media/image5.emf"/><Relationship Id="rId1" Type="http://schemas.openxmlformats.org/officeDocument/2006/relationships/image" Target="media/image4.jpeg"/></Relationships>
</file>

<file path=word/theme/theme1.xml><?xml version="1.0" encoding="utf-8"?>
<a:theme xmlns:a="http://schemas.openxmlformats.org/drawingml/2006/main" xmlns:thm15="http://schemas.microsoft.com/office/thememl/2012/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f053960-319c-42ca-8b38-e6a4fd3c6abf">
      <Terms xmlns="http://schemas.microsoft.com/office/infopath/2007/PartnerControls"/>
    </lcf76f155ced4ddcb4097134ff3c332f>
    <TaxCatchAll xmlns="c9540215-3ebe-4846-9825-782c1b8df77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215AF00B2191F4AA8D2AC3DF2F9335A" ma:contentTypeVersion="10" ma:contentTypeDescription="Create a new document." ma:contentTypeScope="" ma:versionID="c312c8c416dccccf91333ebea3e80add">
  <xsd:schema xmlns:xsd="http://www.w3.org/2001/XMLSchema" xmlns:xs="http://www.w3.org/2001/XMLSchema" xmlns:p="http://schemas.microsoft.com/office/2006/metadata/properties" xmlns:ns2="5f053960-319c-42ca-8b38-e6a4fd3c6abf" xmlns:ns3="c9540215-3ebe-4846-9825-782c1b8df774" targetNamespace="http://schemas.microsoft.com/office/2006/metadata/properties" ma:root="true" ma:fieldsID="1d1560206a8debb014e5ad47365cdaf0" ns2:_="" ns3:_="">
    <xsd:import namespace="5f053960-319c-42ca-8b38-e6a4fd3c6abf"/>
    <xsd:import namespace="c9540215-3ebe-4846-9825-782c1b8df77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053960-319c-42ca-8b38-e6a4fd3c6a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9540215-3ebe-4846-9825-782c1b8df77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ebef169-7e96-4d07-9554-08b3bc785fbf}" ma:internalName="TaxCatchAll" ma:showField="CatchAllData" ma:web="c9540215-3ebe-4846-9825-782c1b8df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8BD45B-7DF6-46C4-B0F6-257A39F1EA74}">
  <ds:schemaRefs>
    <ds:schemaRef ds:uri="http://schemas.microsoft.com/office/infopath/2007/PartnerControls"/>
    <ds:schemaRef ds:uri="http://schemas.microsoft.com/office/2006/documentManagement/types"/>
    <ds:schemaRef ds:uri="5f053960-319c-42ca-8b38-e6a4fd3c6abf"/>
    <ds:schemaRef ds:uri="http://purl.org/dc/dcmitype/"/>
    <ds:schemaRef ds:uri="http://schemas.microsoft.com/office/2006/metadata/properties"/>
    <ds:schemaRef ds:uri="http://purl.org/dc/terms/"/>
    <ds:schemaRef ds:uri="http://schemas.openxmlformats.org/package/2006/metadata/core-properties"/>
    <ds:schemaRef ds:uri="c9540215-3ebe-4846-9825-782c1b8df774"/>
    <ds:schemaRef ds:uri="http://www.w3.org/XML/1998/namespace"/>
    <ds:schemaRef ds:uri="http://purl.org/dc/elements/1.1/"/>
  </ds:schemaRefs>
</ds:datastoreItem>
</file>

<file path=customXml/itemProps2.xml><?xml version="1.0" encoding="utf-8"?>
<ds:datastoreItem xmlns:ds="http://schemas.openxmlformats.org/officeDocument/2006/customXml" ds:itemID="{A68E8693-001C-4E3B-B544-FEBCF020F0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053960-319c-42ca-8b38-e6a4fd3c6abf"/>
    <ds:schemaRef ds:uri="c9540215-3ebe-4846-9825-782c1b8df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641B81-3BBD-41A6-B1F2-A59139195FA4}">
  <ds:schemaRefs>
    <ds:schemaRef ds:uri="http://schemas.microsoft.com/sharepoint/v3/contenttype/forms"/>
  </ds:schemaRefs>
</ds:datastoreItem>
</file>

<file path=docMetadata/LabelInfo.xml><?xml version="1.0" encoding="utf-8"?>
<clbl:labelList xmlns:clbl="http://schemas.microsoft.com/office/2020/mipLabelMetadata">
  <clbl:label id="{42dc8b0f-4759-4afe-9348-41952eeaf98b}" enabled="0" method="" siteId="{42dc8b0f-4759-4afe-9348-41952eeaf98b}" removed="1"/>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Krempl, Matthias</dc:creator>
  <keywords/>
  <dc:description/>
  <lastModifiedBy>Krempl, Matthias</lastModifiedBy>
  <revision>22</revision>
  <dcterms:created xsi:type="dcterms:W3CDTF">2026-04-15T17:07:00.0000000Z</dcterms:created>
  <dcterms:modified xsi:type="dcterms:W3CDTF">2026-04-21T07:00:02.5372333Z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Internal</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xd_ProgID">
    <vt:lpwstr/>
  </property>
  <property fmtid="{D5CDD505-2E9C-101B-9397-08002B2CF9AE}" pid="10" name="MediaServiceImageTags">
    <vt:lpwstr/>
  </property>
  <property fmtid="{D5CDD505-2E9C-101B-9397-08002B2CF9AE}" pid="11" name="ContentTypeId">
    <vt:lpwstr>0x010100C215AF00B2191F4AA8D2AC3DF2F9335A</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MSIP_Label_8e19d756-792e-42a1-bcad-4cb9051ddd2d_Name">
    <vt:lpwstr>Confidential</vt:lpwstr>
  </property>
  <property fmtid="{D5CDD505-2E9C-101B-9397-08002B2CF9AE}" pid="17" name="_ExtendedDescription">
    <vt:lpwstr/>
  </property>
  <property fmtid="{D5CDD505-2E9C-101B-9397-08002B2CF9AE}" pid="18" name="MSIP_Label_6006a9c5-d130-408c-bc8e-3b5ecdb17aa0_ActionId">
    <vt:lpwstr>762f11e5-78ef-4a50-b65f-c39c1c7f841b</vt:lpwstr>
  </property>
  <property fmtid="{D5CDD505-2E9C-101B-9397-08002B2CF9AE}" pid="19" name="TriggerFlowInfo">
    <vt:lpwstr/>
  </property>
  <property fmtid="{D5CDD505-2E9C-101B-9397-08002B2CF9AE}" pid="20" name="MSIP_Label_8e19d756-792e-42a1-bcad-4cb9051ddd2d_SiteId">
    <vt:lpwstr>41eb501a-f671-4ce0-a5bf-b64168c3705f</vt:lpwstr>
  </property>
  <property fmtid="{D5CDD505-2E9C-101B-9397-08002B2CF9AE}" pid="21" name="MSIP_Label_6006a9c5-d130-408c-bc8e-3b5ecdb17aa0_Method">
    <vt:lpwstr>Standard</vt:lpwstr>
  </property>
  <property fmtid="{D5CDD505-2E9C-101B-9397-08002B2CF9AE}" pid="22" name="MSIP_Label_6006a9c5-d130-408c-bc8e-3b5ecdb17aa0_SiteId">
    <vt:lpwstr>8d4b558f-7b2e-40ba-ad1f-e04d79e6265a</vt:lpwstr>
  </property>
  <property fmtid="{D5CDD505-2E9C-101B-9397-08002B2CF9AE}" pid="23" name="MSIP_Label_6006a9c5-d130-408c-bc8e-3b5ecdb17aa0_ContentBits">
    <vt:lpwstr>2</vt:lpwstr>
  </property>
  <property fmtid="{D5CDD505-2E9C-101B-9397-08002B2CF9AE}" pid="24" name="MSIP_Label_8e19d756-792e-42a1-bcad-4cb9051ddd2d_Method">
    <vt:lpwstr>Standard</vt:lpwstr>
  </property>
  <property fmtid="{D5CDD505-2E9C-101B-9397-08002B2CF9AE}" pid="25" name="ClassificationContentMarkingFooterShapeIds">
    <vt:lpwstr>2e26e7b3,28a5c338,4a87ca89,3609eede,6309667f,ef28f25</vt:lpwstr>
  </property>
  <property fmtid="{D5CDD505-2E9C-101B-9397-08002B2CF9AE}" pid="26" name="xd_Signature">
    <vt:bool>false</vt:bool>
  </property>
  <property fmtid="{D5CDD505-2E9C-101B-9397-08002B2CF9AE}" pid="27" name="ClassificationContentMarkingFooterFontProps">
    <vt:lpwstr>#000000,8,Aptos</vt:lpwstr>
  </property>
  <property fmtid="{D5CDD505-2E9C-101B-9397-08002B2CF9AE}" pid="28" name="MSIP_Label_8e19d756-792e-42a1-bcad-4cb9051ddd2d_Enabled">
    <vt:lpwstr>true</vt:lpwstr>
  </property>
</Properties>
</file>